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E323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Office of the Chief Medical Examiner</w:t>
      </w: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11 Shuttle Road, Farmington, CT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3837F1" w:rsidRPr="00C81A7F" w:rsidRDefault="00545C2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May 22, 2019</w:t>
      </w:r>
    </w:p>
    <w:p w:rsidR="00B70F5B" w:rsidRPr="00C81A7F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</w:p>
    <w:p w:rsidR="001748CE" w:rsidRPr="00C81A7F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 w:rsidRPr="00C81A7F">
        <w:rPr>
          <w:rFonts w:ascii="Book Antiqua" w:hAnsi="Book Antiqua"/>
          <w:sz w:val="24"/>
          <w:szCs w:val="24"/>
          <w:u w:val="single"/>
        </w:rPr>
        <w:t>10:00am-</w:t>
      </w:r>
      <w:r w:rsidR="009E70EF" w:rsidRPr="00C81A7F">
        <w:rPr>
          <w:rFonts w:ascii="Book Antiqua" w:hAnsi="Book Antiqua"/>
          <w:sz w:val="24"/>
          <w:szCs w:val="24"/>
          <w:u w:val="single"/>
        </w:rPr>
        <w:t>1</w:t>
      </w:r>
      <w:r w:rsidR="00FF5B5D" w:rsidRPr="00C81A7F">
        <w:rPr>
          <w:rFonts w:ascii="Book Antiqua" w:hAnsi="Book Antiqua"/>
          <w:sz w:val="24"/>
          <w:szCs w:val="24"/>
          <w:u w:val="single"/>
        </w:rPr>
        <w:t>2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B0FFB" w:rsidRPr="00C81A7F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287C5D" w:rsidRPr="00C81A7F" w:rsidRDefault="00086924" w:rsidP="000D54C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60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 xml:space="preserve">Welcome </w:t>
      </w:r>
      <w:r w:rsidR="00834031" w:rsidRPr="00C81A7F">
        <w:rPr>
          <w:rFonts w:ascii="Book Antiqua" w:hAnsi="Book Antiqua"/>
          <w:sz w:val="24"/>
          <w:szCs w:val="24"/>
        </w:rPr>
        <w:t>and</w:t>
      </w:r>
      <w:r w:rsidR="00A65176" w:rsidRPr="00C81A7F">
        <w:rPr>
          <w:rFonts w:ascii="Book Antiqua" w:hAnsi="Book Antiqua"/>
          <w:sz w:val="24"/>
          <w:szCs w:val="24"/>
        </w:rPr>
        <w:t xml:space="preserve"> </w:t>
      </w:r>
      <w:r w:rsidRPr="00C81A7F">
        <w:rPr>
          <w:rFonts w:ascii="Book Antiqua" w:hAnsi="Book Antiqua"/>
          <w:sz w:val="24"/>
          <w:szCs w:val="24"/>
        </w:rPr>
        <w:t>Introductions</w:t>
      </w:r>
    </w:p>
    <w:p w:rsidR="001C2C0C" w:rsidRPr="00C81A7F" w:rsidRDefault="00102F2A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 xml:space="preserve">Overview--CFRP Packets </w:t>
      </w:r>
    </w:p>
    <w:p w:rsidR="001C2C0C" w:rsidRPr="00C81A7F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</w:p>
    <w:p w:rsidR="00FE7510" w:rsidRPr="00C81A7F" w:rsidRDefault="00FE7510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Minutes</w:t>
      </w:r>
      <w:r w:rsidR="00102F2A" w:rsidRPr="00C81A7F">
        <w:rPr>
          <w:rFonts w:ascii="Book Antiqua" w:hAnsi="Book Antiqua"/>
          <w:sz w:val="24"/>
          <w:szCs w:val="24"/>
        </w:rPr>
        <w:t>—</w:t>
      </w:r>
      <w:r w:rsidR="00545C20" w:rsidRPr="00C81A7F">
        <w:rPr>
          <w:rFonts w:ascii="Book Antiqua" w:hAnsi="Book Antiqua"/>
          <w:sz w:val="24"/>
          <w:szCs w:val="24"/>
        </w:rPr>
        <w:t>April 17</w:t>
      </w:r>
      <w:r w:rsidR="00A0282F" w:rsidRPr="00C81A7F">
        <w:rPr>
          <w:rFonts w:ascii="Book Antiqua" w:hAnsi="Book Antiqua"/>
          <w:sz w:val="24"/>
          <w:szCs w:val="24"/>
        </w:rPr>
        <w:t>, 2019</w:t>
      </w:r>
    </w:p>
    <w:p w:rsidR="006F5C2F" w:rsidRPr="00C81A7F" w:rsidRDefault="00545C20" w:rsidP="002235F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 w:cs="Arial"/>
          <w:color w:val="000000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Drowning Prevention</w:t>
      </w:r>
      <w:r w:rsidR="00C81A7F" w:rsidRPr="00C81A7F">
        <w:rPr>
          <w:rFonts w:ascii="Book Antiqua" w:hAnsi="Book Antiqua"/>
          <w:sz w:val="24"/>
          <w:szCs w:val="24"/>
        </w:rPr>
        <w:t xml:space="preserve">: </w:t>
      </w:r>
      <w:r w:rsidR="00221944" w:rsidRPr="00C81A7F">
        <w:rPr>
          <w:rFonts w:ascii="Book Antiqua" w:hAnsi="Book Antiqua" w:cs="Arial"/>
          <w:color w:val="000000"/>
          <w:sz w:val="24"/>
          <w:szCs w:val="24"/>
        </w:rPr>
        <w:t>Jenna Masone, Ed.D., Principal Wolfpit Elementary School</w:t>
      </w:r>
    </w:p>
    <w:p w:rsidR="00221944" w:rsidRPr="00C81A7F" w:rsidRDefault="00221944" w:rsidP="00221944">
      <w:pPr>
        <w:ind w:left="630"/>
        <w:rPr>
          <w:rFonts w:ascii="Book Antiqua" w:eastAsia="Times New Roman" w:hAnsi="Book Antiqua" w:cs="Tahoma"/>
          <w:color w:val="000000"/>
        </w:rPr>
      </w:pPr>
      <w:r w:rsidRPr="00C81A7F">
        <w:rPr>
          <w:rFonts w:ascii="Book Antiqua" w:eastAsia="Times New Roman" w:hAnsi="Book Antiqua" w:cs="Arial"/>
          <w:color w:val="000000"/>
        </w:rPr>
        <w:t>Chair</w:t>
      </w:r>
      <w:r w:rsidR="006F5C2F" w:rsidRPr="00C81A7F">
        <w:rPr>
          <w:rFonts w:ascii="Book Antiqua" w:eastAsia="Times New Roman" w:hAnsi="Book Antiqua" w:cs="Arial"/>
          <w:color w:val="000000"/>
        </w:rPr>
        <w:t>person</w:t>
      </w:r>
      <w:r w:rsidRPr="00C81A7F">
        <w:rPr>
          <w:rFonts w:ascii="Book Antiqua" w:eastAsia="Times New Roman" w:hAnsi="Book Antiqua" w:cs="Arial"/>
          <w:color w:val="000000"/>
        </w:rPr>
        <w:t xml:space="preserve"> CT </w:t>
      </w:r>
      <w:r w:rsidR="006F5C2F" w:rsidRPr="00C81A7F">
        <w:rPr>
          <w:rFonts w:ascii="Book Antiqua" w:eastAsia="Times New Roman" w:hAnsi="Book Antiqua" w:cs="Arial"/>
          <w:color w:val="000000"/>
        </w:rPr>
        <w:t xml:space="preserve">Water </w:t>
      </w:r>
      <w:r w:rsidR="00C81A7F">
        <w:rPr>
          <w:rFonts w:ascii="Book Antiqua" w:eastAsia="Times New Roman" w:hAnsi="Book Antiqua" w:cs="Arial"/>
          <w:color w:val="000000"/>
        </w:rPr>
        <w:t>S</w:t>
      </w:r>
      <w:r w:rsidR="006F5C2F" w:rsidRPr="00C81A7F">
        <w:rPr>
          <w:rFonts w:ascii="Book Antiqua" w:eastAsia="Times New Roman" w:hAnsi="Book Antiqua" w:cs="Arial"/>
          <w:color w:val="000000"/>
        </w:rPr>
        <w:t xml:space="preserve">afety Awareness </w:t>
      </w:r>
      <w:r w:rsidRPr="00C81A7F">
        <w:rPr>
          <w:rFonts w:ascii="Book Antiqua" w:eastAsia="Times New Roman" w:hAnsi="Book Antiqua" w:cs="Arial"/>
          <w:color w:val="000000"/>
        </w:rPr>
        <w:t>Task Force</w:t>
      </w:r>
    </w:p>
    <w:p w:rsidR="00545C20" w:rsidRPr="00C81A7F" w:rsidRDefault="001C2C0C" w:rsidP="001C2C0C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 xml:space="preserve"> </w:t>
      </w:r>
    </w:p>
    <w:p w:rsidR="0011348A" w:rsidRPr="00C81A7F" w:rsidRDefault="00E3419B" w:rsidP="00950E4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Legislative Update</w:t>
      </w:r>
      <w:bookmarkStart w:id="0" w:name="_GoBack"/>
      <w:bookmarkEnd w:id="0"/>
      <w:r w:rsidR="0011348A" w:rsidRPr="00C81A7F">
        <w:rPr>
          <w:rFonts w:ascii="Book Antiqua" w:hAnsi="Book Antiqua"/>
          <w:sz w:val="24"/>
          <w:szCs w:val="24"/>
        </w:rPr>
        <w:t xml:space="preserve"> </w:t>
      </w:r>
    </w:p>
    <w:p w:rsidR="007D3DF7" w:rsidRPr="00C81A7F" w:rsidRDefault="007D3DF7" w:rsidP="007D3DF7">
      <w:pPr>
        <w:pStyle w:val="BodyText"/>
        <w:tabs>
          <w:tab w:val="left" w:pos="0"/>
          <w:tab w:val="left" w:pos="1080"/>
          <w:tab w:val="left" w:pos="2160"/>
        </w:tabs>
        <w:spacing w:after="0" w:line="240" w:lineRule="auto"/>
        <w:ind w:left="630" w:right="0"/>
        <w:rPr>
          <w:rFonts w:ascii="Book Antiqua" w:hAnsi="Book Antiqua"/>
          <w:sz w:val="24"/>
          <w:szCs w:val="24"/>
        </w:rPr>
      </w:pPr>
    </w:p>
    <w:p w:rsidR="007D3DF7" w:rsidRPr="00C81A7F" w:rsidRDefault="007D3DF7" w:rsidP="001C2C0C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48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Executive Session</w:t>
      </w:r>
    </w:p>
    <w:p w:rsidR="006A1656" w:rsidRPr="00C81A7F" w:rsidRDefault="006A1656" w:rsidP="006A1656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Old Business</w:t>
      </w:r>
    </w:p>
    <w:p w:rsidR="00FE7510" w:rsidRPr="00C81A7F" w:rsidRDefault="00FE7510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ook Antiqua" w:hAnsi="Book Antiqua"/>
          <w:sz w:val="24"/>
          <w:szCs w:val="24"/>
        </w:rPr>
      </w:pPr>
    </w:p>
    <w:p w:rsidR="00360F4D" w:rsidRPr="00C81A7F" w:rsidRDefault="00FF7386" w:rsidP="00002FD1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276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New Business</w:t>
      </w:r>
      <w:r w:rsidR="00EF51DB" w:rsidRPr="00C81A7F">
        <w:rPr>
          <w:rFonts w:ascii="Book Antiqua" w:hAnsi="Book Antiqua"/>
          <w:sz w:val="24"/>
          <w:szCs w:val="24"/>
        </w:rPr>
        <w:t>—</w:t>
      </w:r>
      <w:r w:rsidR="00545C20" w:rsidRPr="00C81A7F">
        <w:rPr>
          <w:rFonts w:ascii="Book Antiqua" w:hAnsi="Book Antiqua"/>
          <w:sz w:val="24"/>
          <w:szCs w:val="24"/>
        </w:rPr>
        <w:t>New England Regional Fatality Meeting</w:t>
      </w:r>
    </w:p>
    <w:p w:rsidR="00360F4D" w:rsidRPr="00C81A7F" w:rsidRDefault="00360F4D" w:rsidP="006A1656">
      <w:pPr>
        <w:pStyle w:val="BodyText"/>
        <w:tabs>
          <w:tab w:val="left" w:pos="0"/>
          <w:tab w:val="left" w:pos="1080"/>
          <w:tab w:val="left" w:pos="2160"/>
        </w:tabs>
        <w:spacing w:after="0" w:line="276" w:lineRule="auto"/>
        <w:ind w:left="630"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ab/>
      </w:r>
    </w:p>
    <w:p w:rsidR="00085493" w:rsidRPr="00C81A7F" w:rsidRDefault="000413A1" w:rsidP="00E22809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60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 xml:space="preserve"> </w:t>
      </w:r>
      <w:r w:rsidR="009076F1" w:rsidRPr="00C81A7F">
        <w:rPr>
          <w:rFonts w:ascii="Book Antiqua" w:hAnsi="Book Antiqua"/>
          <w:sz w:val="24"/>
          <w:szCs w:val="24"/>
        </w:rPr>
        <w:t>Next Meeting</w:t>
      </w:r>
      <w:r w:rsidR="00B70F5B" w:rsidRPr="00C81A7F">
        <w:rPr>
          <w:rFonts w:ascii="Book Antiqua" w:hAnsi="Book Antiqua"/>
          <w:sz w:val="24"/>
          <w:szCs w:val="24"/>
        </w:rPr>
        <w:t xml:space="preserve"> </w:t>
      </w:r>
      <w:r w:rsidR="00545C20" w:rsidRPr="00C81A7F">
        <w:rPr>
          <w:rFonts w:ascii="Book Antiqua" w:hAnsi="Book Antiqua"/>
          <w:sz w:val="24"/>
          <w:szCs w:val="24"/>
        </w:rPr>
        <w:t>June 26, 2019</w:t>
      </w:r>
    </w:p>
    <w:sectPr w:rsidR="00085493" w:rsidRPr="00C81A7F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55"/>
      </v:shape>
    </w:pict>
  </w:numPicBullet>
  <w:numPicBullet w:numPicBulletId="1">
    <w:pict>
      <v:shape id="_x0000_i1027" type="#_x0000_t75" style="width:11.3pt;height:11.3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2EF77011"/>
    <w:multiLevelType w:val="hybridMultilevel"/>
    <w:tmpl w:val="9DA654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0"/>
  </w:num>
  <w:num w:numId="4">
    <w:abstractNumId w:val="5"/>
  </w:num>
  <w:num w:numId="5">
    <w:abstractNumId w:val="22"/>
  </w:num>
  <w:num w:numId="6">
    <w:abstractNumId w:val="17"/>
  </w:num>
  <w:num w:numId="7">
    <w:abstractNumId w:val="25"/>
  </w:num>
  <w:num w:numId="8">
    <w:abstractNumId w:val="20"/>
  </w:num>
  <w:num w:numId="9">
    <w:abstractNumId w:val="10"/>
  </w:num>
  <w:num w:numId="10">
    <w:abstractNumId w:val="29"/>
  </w:num>
  <w:num w:numId="11">
    <w:abstractNumId w:val="12"/>
  </w:num>
  <w:num w:numId="12">
    <w:abstractNumId w:val="4"/>
  </w:num>
  <w:num w:numId="13">
    <w:abstractNumId w:val="21"/>
  </w:num>
  <w:num w:numId="14">
    <w:abstractNumId w:val="1"/>
  </w:num>
  <w:num w:numId="15">
    <w:abstractNumId w:val="16"/>
  </w:num>
  <w:num w:numId="16">
    <w:abstractNumId w:val="7"/>
  </w:num>
  <w:num w:numId="17">
    <w:abstractNumId w:val="11"/>
  </w:num>
  <w:num w:numId="18">
    <w:abstractNumId w:val="18"/>
  </w:num>
  <w:num w:numId="19">
    <w:abstractNumId w:val="13"/>
  </w:num>
  <w:num w:numId="20">
    <w:abstractNumId w:val="14"/>
  </w:num>
  <w:num w:numId="21">
    <w:abstractNumId w:val="28"/>
  </w:num>
  <w:num w:numId="22">
    <w:abstractNumId w:val="26"/>
  </w:num>
  <w:num w:numId="23">
    <w:abstractNumId w:val="27"/>
  </w:num>
  <w:num w:numId="24">
    <w:abstractNumId w:val="19"/>
  </w:num>
  <w:num w:numId="25">
    <w:abstractNumId w:val="23"/>
  </w:num>
  <w:num w:numId="26">
    <w:abstractNumId w:val="3"/>
  </w:num>
  <w:num w:numId="27">
    <w:abstractNumId w:val="9"/>
  </w:num>
  <w:num w:numId="28">
    <w:abstractNumId w:val="24"/>
  </w:num>
  <w:num w:numId="29">
    <w:abstractNumId w:val="15"/>
  </w:num>
  <w:num w:numId="30">
    <w:abstractNumId w:val="2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47E7FD1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E6AA-C135-40A3-98FE-81E9C380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4</cp:revision>
  <cp:lastPrinted>2019-05-20T20:03:00Z</cp:lastPrinted>
  <dcterms:created xsi:type="dcterms:W3CDTF">2019-05-20T19:53:00Z</dcterms:created>
  <dcterms:modified xsi:type="dcterms:W3CDTF">2019-05-20T22:16:00Z</dcterms:modified>
</cp:coreProperties>
</file>