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162B" w14:textId="6B82D9FE" w:rsidR="00EC6B10" w:rsidRPr="002863B0" w:rsidRDefault="00EC6B10">
      <w:pPr>
        <w:pStyle w:val="SpecHead1"/>
        <w:rPr>
          <w:sz w:val="28"/>
          <w:szCs w:val="28"/>
        </w:rPr>
      </w:pPr>
      <w:r w:rsidRPr="002863B0">
        <w:rPr>
          <w:sz w:val="28"/>
          <w:szCs w:val="28"/>
        </w:rPr>
        <w:t>ITEM #110811</w:t>
      </w:r>
      <w:r w:rsidR="00E0C9EC" w:rsidRPr="002863B0">
        <w:rPr>
          <w:sz w:val="28"/>
          <w:szCs w:val="28"/>
        </w:rPr>
        <w:t>0</w:t>
      </w:r>
      <w:r w:rsidRPr="002863B0">
        <w:rPr>
          <w:sz w:val="28"/>
          <w:szCs w:val="28"/>
        </w:rPr>
        <w:t xml:space="preserve">A </w:t>
      </w:r>
      <w:r w:rsidR="0093505E">
        <w:rPr>
          <w:sz w:val="28"/>
          <w:szCs w:val="28"/>
        </w:rPr>
        <w:t>-</w:t>
      </w:r>
      <w:r w:rsidRPr="002863B0">
        <w:rPr>
          <w:sz w:val="28"/>
          <w:szCs w:val="28"/>
        </w:rPr>
        <w:t xml:space="preserve"> </w:t>
      </w:r>
      <w:r w:rsidR="48F43400" w:rsidRPr="002863B0">
        <w:rPr>
          <w:sz w:val="28"/>
          <w:szCs w:val="28"/>
        </w:rPr>
        <w:t>TRAFFIC SIGNAL CONTROLLER</w:t>
      </w:r>
      <w:r w:rsidRPr="002863B0">
        <w:rPr>
          <w:sz w:val="28"/>
          <w:szCs w:val="28"/>
        </w:rPr>
        <w:fldChar w:fldCharType="begin"/>
      </w:r>
      <w:r w:rsidRPr="002863B0">
        <w:rPr>
          <w:sz w:val="28"/>
          <w:szCs w:val="28"/>
        </w:rPr>
        <w:instrText xml:space="preserve">PRIVATE </w:instrText>
      </w:r>
      <w:r w:rsidRPr="002863B0">
        <w:rPr>
          <w:sz w:val="28"/>
          <w:szCs w:val="28"/>
        </w:rPr>
        <w:fldChar w:fldCharType="end"/>
      </w:r>
    </w:p>
    <w:p w14:paraId="672A6659" w14:textId="77777777" w:rsidR="00EC6B10" w:rsidRDefault="00EC6B10">
      <w:pPr>
        <w:tabs>
          <w:tab w:val="left" w:pos="-288"/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</w:p>
    <w:p w14:paraId="0A37501D" w14:textId="77777777" w:rsidR="00EC6B10" w:rsidRDefault="00EC6B10">
      <w:pPr>
        <w:tabs>
          <w:tab w:val="left" w:pos="-288"/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</w:p>
    <w:p w14:paraId="6105CA08" w14:textId="77777777" w:rsidR="00EC6B10" w:rsidRDefault="00EC6B10">
      <w:pPr>
        <w:pStyle w:val="SpecHead2"/>
      </w:pPr>
      <w:r w:rsidRPr="0090570D">
        <w:t xml:space="preserve">Article 11.08.01 </w:t>
      </w:r>
      <w:r w:rsidRPr="0090570D">
        <w:noBreakHyphen/>
        <w:t xml:space="preserve"> Description:</w:t>
      </w:r>
      <w:r>
        <w:rPr>
          <w:b w:val="0"/>
        </w:rPr>
        <w:t xml:space="preserve">  Delete the second paragraph and replace with the following:</w:t>
      </w:r>
    </w:p>
    <w:p w14:paraId="5DAB6C7B" w14:textId="77777777" w:rsidR="00EC6B10" w:rsidRDefault="00EC6B10">
      <w:pPr>
        <w:tabs>
          <w:tab w:val="left" w:pos="-288"/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</w:p>
    <w:p w14:paraId="02EB378F" w14:textId="77777777" w:rsidR="00EC6B10" w:rsidRDefault="00EC6B10">
      <w:pPr>
        <w:tabs>
          <w:tab w:val="left" w:pos="-288"/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</w:p>
    <w:p w14:paraId="061A26C8" w14:textId="58855D8B" w:rsidR="00EC6B10" w:rsidRDefault="00EC6B10" w:rsidP="511609E2">
      <w:pPr>
        <w:tabs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</w:pPr>
      <w:r>
        <w:rPr>
          <w:spacing w:val="-2"/>
        </w:rPr>
        <w:tab/>
        <w:t>This item shall consist of furnishing</w:t>
      </w:r>
      <w:r w:rsidR="00543E8A">
        <w:rPr>
          <w:spacing w:val="-2"/>
        </w:rPr>
        <w:t xml:space="preserve">, </w:t>
      </w:r>
      <w:proofErr w:type="gramStart"/>
      <w:r w:rsidR="00543E8A">
        <w:rPr>
          <w:spacing w:val="-2"/>
        </w:rPr>
        <w:t>installing</w:t>
      </w:r>
      <w:proofErr w:type="gramEnd"/>
      <w:r>
        <w:rPr>
          <w:spacing w:val="-2"/>
        </w:rPr>
        <w:t xml:space="preserve"> and </w:t>
      </w:r>
      <w:r w:rsidR="00543E8A">
        <w:rPr>
          <w:spacing w:val="-2"/>
        </w:rPr>
        <w:t xml:space="preserve">programming </w:t>
      </w:r>
      <w:r>
        <w:rPr>
          <w:spacing w:val="-2"/>
        </w:rPr>
        <w:t xml:space="preserve">an </w:t>
      </w:r>
      <w:r w:rsidR="4F17C5BF">
        <w:rPr>
          <w:spacing w:val="-2"/>
        </w:rPr>
        <w:t>ATC</w:t>
      </w:r>
      <w:r>
        <w:rPr>
          <w:spacing w:val="-2"/>
        </w:rPr>
        <w:t xml:space="preserve"> controller</w:t>
      </w:r>
      <w:r w:rsidR="053A1FD6">
        <w:rPr>
          <w:spacing w:val="-2"/>
        </w:rPr>
        <w:t xml:space="preserve"> into an existing cabinet</w:t>
      </w:r>
      <w:r>
        <w:rPr>
          <w:spacing w:val="-2"/>
        </w:rPr>
        <w:t xml:space="preserve">, which shall be a completely digital </w:t>
      </w:r>
      <w:r w:rsidR="00170291">
        <w:rPr>
          <w:spacing w:val="-2"/>
        </w:rPr>
        <w:t>solid-state</w:t>
      </w:r>
      <w:r>
        <w:rPr>
          <w:spacing w:val="-2"/>
        </w:rPr>
        <w:t xml:space="preserve"> unit, for controlling the operation of the traffic signal.</w:t>
      </w:r>
    </w:p>
    <w:p w14:paraId="6A05A809" w14:textId="77777777" w:rsidR="00EC6B10" w:rsidRDefault="00EC6B10">
      <w:pPr>
        <w:tabs>
          <w:tab w:val="left" w:pos="-288"/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</w:p>
    <w:p w14:paraId="03166422" w14:textId="50498740" w:rsidR="00EC6B10" w:rsidRDefault="00EC6B10" w:rsidP="511609E2">
      <w:pPr>
        <w:tabs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</w:pPr>
      <w:r>
        <w:rPr>
          <w:spacing w:val="-2"/>
        </w:rPr>
        <w:tab/>
        <w:t>The controller</w:t>
      </w:r>
      <w:r w:rsidR="501A0647">
        <w:rPr>
          <w:spacing w:val="-2"/>
        </w:rPr>
        <w:t xml:space="preserve"> unit</w:t>
      </w:r>
      <w:r>
        <w:rPr>
          <w:spacing w:val="-2"/>
        </w:rPr>
        <w:t xml:space="preserve"> shall be </w:t>
      </w:r>
      <w:r w:rsidR="35C0D413">
        <w:rPr>
          <w:spacing w:val="-2"/>
        </w:rPr>
        <w:t>capable of accommodating the existing number of phases, flash relays, and load switches at the specified location</w:t>
      </w:r>
      <w:r w:rsidR="7DC843C2">
        <w:rPr>
          <w:spacing w:val="-2"/>
        </w:rPr>
        <w:t>. All existing cabinet equipment shall be rewired to the controller unit</w:t>
      </w:r>
      <w:r w:rsidR="63814CBF">
        <w:rPr>
          <w:spacing w:val="-2"/>
        </w:rPr>
        <w:t xml:space="preserve"> </w:t>
      </w:r>
      <w:r>
        <w:rPr>
          <w:spacing w:val="-2"/>
        </w:rPr>
        <w:noBreakHyphen/>
        <w:t xml:space="preserve"> as specified in the </w:t>
      </w:r>
      <w:r w:rsidRPr="511609E2">
        <w:rPr>
          <w:b/>
          <w:bCs/>
          <w:spacing w:val="-2"/>
        </w:rPr>
        <w:t xml:space="preserve">Functional Specifications </w:t>
      </w:r>
      <w:r w:rsidR="00170291" w:rsidRPr="511609E2">
        <w:rPr>
          <w:b/>
          <w:bCs/>
          <w:spacing w:val="-2"/>
        </w:rPr>
        <w:t>for</w:t>
      </w:r>
      <w:r w:rsidRPr="511609E2">
        <w:rPr>
          <w:b/>
          <w:bCs/>
          <w:spacing w:val="-2"/>
        </w:rPr>
        <w:t xml:space="preserve"> Traffic Control Equipment</w:t>
      </w:r>
      <w:r>
        <w:rPr>
          <w:spacing w:val="-2"/>
        </w:rPr>
        <w:t>.</w:t>
      </w:r>
    </w:p>
    <w:p w14:paraId="3A3A834F" w14:textId="21575957" w:rsidR="00543E8A" w:rsidRDefault="00543E8A" w:rsidP="511609E2">
      <w:pPr>
        <w:tabs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</w:pPr>
    </w:p>
    <w:p w14:paraId="2F0B31A1" w14:textId="153F8CBC" w:rsidR="00543E8A" w:rsidRDefault="00543E8A" w:rsidP="511609E2">
      <w:pPr>
        <w:tabs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</w:pPr>
      <w:r>
        <w:rPr>
          <w:spacing w:val="-2"/>
        </w:rPr>
        <w:t xml:space="preserve">The controller shall be compatible with the Department’s </w:t>
      </w:r>
      <w:proofErr w:type="spellStart"/>
      <w:r>
        <w:rPr>
          <w:spacing w:val="-2"/>
        </w:rPr>
        <w:t>ATMS.now</w:t>
      </w:r>
      <w:proofErr w:type="spellEnd"/>
      <w:r>
        <w:rPr>
          <w:spacing w:val="-2"/>
        </w:rPr>
        <w:t xml:space="preserve"> central management system.</w:t>
      </w:r>
    </w:p>
    <w:p w14:paraId="5A39BBE3" w14:textId="77777777" w:rsidR="00EC6B10" w:rsidRDefault="00EC6B10">
      <w:pPr>
        <w:tabs>
          <w:tab w:val="left" w:pos="-288"/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</w:p>
    <w:p w14:paraId="6C21DC15" w14:textId="781A87E7" w:rsidR="00EC6B10" w:rsidRPr="0090570D" w:rsidRDefault="0090570D" w:rsidP="4469CE1C">
      <w:pPr>
        <w:tabs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b/>
          <w:bCs/>
          <w:spacing w:val="-2"/>
        </w:rPr>
      </w:pPr>
      <w:r w:rsidRPr="69F1CB75">
        <w:rPr>
          <w:b/>
          <w:bCs/>
        </w:rPr>
        <w:t xml:space="preserve">Article 11.08.03 – Construction Methods:  </w:t>
      </w:r>
      <w:r>
        <w:t xml:space="preserve">Delete the entire second </w:t>
      </w:r>
      <w:r w:rsidR="3979F33C">
        <w:t xml:space="preserve">and third </w:t>
      </w:r>
      <w:r>
        <w:t>paragraph.</w:t>
      </w:r>
    </w:p>
    <w:p w14:paraId="41C8F396" w14:textId="77777777" w:rsidR="00EC6B10" w:rsidRDefault="00EC6B10">
      <w:pPr>
        <w:tabs>
          <w:tab w:val="left" w:pos="-288"/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</w:p>
    <w:p w14:paraId="18CF2772" w14:textId="77777777" w:rsidR="00EC6B10" w:rsidRDefault="00EC6B10">
      <w:pPr>
        <w:pStyle w:val="SpecHead2"/>
        <w:rPr>
          <w:b w:val="0"/>
        </w:rPr>
      </w:pPr>
      <w:r>
        <w:t xml:space="preserve">Article M.16.09 </w:t>
      </w:r>
      <w:r>
        <w:rPr>
          <w:b w:val="0"/>
        </w:rPr>
        <w:noBreakHyphen/>
        <w:t xml:space="preserve"> Controllers:  Add the following sub</w:t>
      </w:r>
      <w:r>
        <w:rPr>
          <w:b w:val="0"/>
        </w:rPr>
        <w:noBreakHyphen/>
        <w:t>articles:</w:t>
      </w:r>
    </w:p>
    <w:p w14:paraId="72A3D3EC" w14:textId="77777777" w:rsidR="00EC6B10" w:rsidRDefault="00EC6B10">
      <w:pPr>
        <w:tabs>
          <w:tab w:val="left" w:pos="-288"/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</w:p>
    <w:p w14:paraId="1C3627BC" w14:textId="77777777" w:rsidR="00EC6B10" w:rsidRDefault="00EC6B10">
      <w:pPr>
        <w:tabs>
          <w:tab w:val="left" w:pos="-288"/>
          <w:tab w:val="left" w:pos="0"/>
          <w:tab w:val="left" w:pos="432"/>
          <w:tab w:val="left" w:pos="576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ind w:left="576" w:hanging="576"/>
        <w:rPr>
          <w:spacing w:val="-2"/>
        </w:rPr>
      </w:pPr>
      <w:r>
        <w:rPr>
          <w:spacing w:val="-2"/>
        </w:rPr>
        <w:tab/>
        <w:t>2. Actuated Controllers:  The purpose of this sub</w:t>
      </w:r>
      <w:r>
        <w:rPr>
          <w:spacing w:val="-2"/>
        </w:rPr>
        <w:noBreakHyphen/>
        <w:t>article is to set forth minimum design and operating requirements for the materials and components for a digitally timed actuated controller.</w:t>
      </w:r>
    </w:p>
    <w:p w14:paraId="0562CB0E" w14:textId="77777777" w:rsidR="00EC6B10" w:rsidRDefault="00EC6B10">
      <w:pPr>
        <w:tabs>
          <w:tab w:val="left" w:pos="-288"/>
          <w:tab w:val="left" w:pos="0"/>
          <w:tab w:val="left" w:pos="14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40" w:lineRule="exact"/>
        <w:rPr>
          <w:spacing w:val="-3"/>
        </w:rPr>
      </w:pPr>
    </w:p>
    <w:p w14:paraId="738610EB" w14:textId="1EEEBA22" w:rsidR="00EC6B10" w:rsidRDefault="00EC6B10" w:rsidP="69F1CB75">
      <w:pPr>
        <w:tabs>
          <w:tab w:val="left" w:pos="14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40" w:lineRule="exact"/>
      </w:pPr>
      <w:r w:rsidRPr="00FE19F2">
        <w:rPr>
          <w:spacing w:val="-3"/>
        </w:rPr>
        <w:tab/>
      </w:r>
      <w:r w:rsidRPr="00FE19F2">
        <w:rPr>
          <w:spacing w:val="-3"/>
        </w:rPr>
        <w:tab/>
        <w:t xml:space="preserve">The </w:t>
      </w:r>
      <w:r w:rsidR="00FE19F2" w:rsidRPr="00FE19F2">
        <w:rPr>
          <w:spacing w:val="-3"/>
        </w:rPr>
        <w:t xml:space="preserve">Connecticut </w:t>
      </w:r>
      <w:r w:rsidRPr="00FE19F2">
        <w:rPr>
          <w:spacing w:val="-3"/>
        </w:rPr>
        <w:t xml:space="preserve">Department of Transportation Functional Specifications for Traffic Control Equipment, </w:t>
      </w:r>
      <w:r w:rsidR="00FE19F2" w:rsidRPr="00FE19F2">
        <w:rPr>
          <w:spacing w:val="-3"/>
        </w:rPr>
        <w:t>current edition governs the material for the Controller Assembly</w:t>
      </w:r>
      <w:r w:rsidRPr="00FE19F2">
        <w:rPr>
          <w:spacing w:val="-3"/>
        </w:rPr>
        <w:t>. The Functional Specifications are advertised biennial for vendors to provide equipment to the State</w:t>
      </w:r>
      <w:r>
        <w:rPr>
          <w:spacing w:val="-3"/>
        </w:rPr>
        <w:t xml:space="preserve"> on a low bid basis. All underlined text indicates an addition or revision to these specifications from the previous version.</w:t>
      </w:r>
      <w:r w:rsidR="00FE19F2">
        <w:rPr>
          <w:spacing w:val="-3"/>
        </w:rPr>
        <w:t xml:space="preserve"> The Functional Specifications are available</w:t>
      </w:r>
      <w:r w:rsidR="0E115FDD">
        <w:rPr>
          <w:spacing w:val="-3"/>
        </w:rPr>
        <w:t xml:space="preserve"> with the Traffic Signal Lab.</w:t>
      </w:r>
      <w:r>
        <w:rPr>
          <w:spacing w:val="-3"/>
        </w:rPr>
        <w:fldChar w:fldCharType="begin"/>
      </w:r>
      <w:r>
        <w:rPr>
          <w:spacing w:val="-3"/>
        </w:rPr>
        <w:instrText xml:space="preserve">PRIVATE </w:instrText>
      </w:r>
      <w:r>
        <w:rPr>
          <w:spacing w:val="-3"/>
        </w:rPr>
        <w:fldChar w:fldCharType="end"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Pr="69F1CB75">
        <w:rPr>
          <w:b/>
          <w:bCs/>
          <w:u w:val="single"/>
        </w:rPr>
        <w:fldChar w:fldCharType="begin"/>
      </w:r>
      <w:r w:rsidRPr="69F1CB75">
        <w:rPr>
          <w:b/>
          <w:bCs/>
          <w:u w:val="single"/>
        </w:rPr>
        <w:instrText xml:space="preserve">PRIVATE </w:instrText>
      </w:r>
      <w:r w:rsidRPr="69F1CB75">
        <w:rPr>
          <w:b/>
          <w:bCs/>
          <w:u w:val="single"/>
        </w:rPr>
        <w:fldChar w:fldCharType="end"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sectPr w:rsidR="00EC6B10">
      <w:headerReference w:type="default" r:id="rId10"/>
      <w:footerReference w:type="default" r:id="rId11"/>
      <w:pgSz w:w="12240" w:h="15840"/>
      <w:pgMar w:top="2160" w:right="1440" w:bottom="1080" w:left="1440" w:header="144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97DC" w14:textId="77777777" w:rsidR="00EC248C" w:rsidRDefault="00EC248C">
      <w:r>
        <w:separator/>
      </w:r>
    </w:p>
  </w:endnote>
  <w:endnote w:type="continuationSeparator" w:id="0">
    <w:p w14:paraId="25AF7EAE" w14:textId="77777777" w:rsidR="00EC248C" w:rsidRDefault="00EC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F59C" w14:textId="5AA6133E" w:rsidR="00EC6B10" w:rsidRDefault="00EC6B10">
    <w:pPr>
      <w:pStyle w:val="Footer"/>
    </w:pPr>
    <w:r>
      <w:fldChar w:fldCharType="begin"/>
    </w:r>
    <w:r>
      <w:instrText xml:space="preserve"> COMMENTS  \* MERGEFORMAT </w:instrText>
    </w:r>
    <w:r>
      <w:fldChar w:fldCharType="end"/>
    </w:r>
    <w:r>
      <w:tab/>
    </w:r>
    <w:r>
      <w:tab/>
    </w:r>
    <w:r w:rsidR="4469CE1C" w:rsidRPr="4469CE1C">
      <w:rPr>
        <w:rStyle w:val="PageNumber"/>
      </w:rPr>
      <w:t>ITEM #1108110A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3CEB9" w14:textId="77777777" w:rsidR="00EC248C" w:rsidRDefault="00EC248C">
      <w:r>
        <w:separator/>
      </w:r>
    </w:p>
  </w:footnote>
  <w:footnote w:type="continuationSeparator" w:id="0">
    <w:p w14:paraId="4B1D477B" w14:textId="77777777" w:rsidR="00EC248C" w:rsidRDefault="00EC2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0A1B" w14:textId="0AA2F15C" w:rsidR="00EC6B10" w:rsidRDefault="00EC6B10">
    <w:pPr>
      <w:pStyle w:val="Header"/>
      <w:jc w:val="right"/>
    </w:pPr>
    <w:r>
      <w:t xml:space="preserve">Rev. Date </w:t>
    </w:r>
    <w:r w:rsidR="00170291">
      <w:t>07-21</w:t>
    </w:r>
  </w:p>
  <w:p w14:paraId="1DEDE31D" w14:textId="77777777" w:rsidR="00BA2434" w:rsidRPr="00BA2434" w:rsidRDefault="00BA2434">
    <w:pPr>
      <w:pStyle w:val="Header"/>
      <w:jc w:val="right"/>
      <w:rPr>
        <w:sz w:val="14"/>
        <w:szCs w:val="14"/>
      </w:rPr>
    </w:pPr>
    <w:r w:rsidRPr="00BA2434">
      <w:rPr>
        <w:rStyle w:val="PageNumber"/>
        <w:sz w:val="14"/>
        <w:szCs w:val="14"/>
      </w:rPr>
      <w:fldChar w:fldCharType="begin"/>
    </w:r>
    <w:r w:rsidRPr="00BA2434">
      <w:rPr>
        <w:rStyle w:val="PageNumber"/>
        <w:sz w:val="14"/>
        <w:szCs w:val="14"/>
      </w:rPr>
      <w:instrText xml:space="preserve"> PAGE </w:instrText>
    </w:r>
    <w:r w:rsidRPr="00BA2434">
      <w:rPr>
        <w:rStyle w:val="PageNumber"/>
        <w:sz w:val="14"/>
        <w:szCs w:val="14"/>
      </w:rPr>
      <w:fldChar w:fldCharType="separate"/>
    </w:r>
    <w:r w:rsidR="004B6F24">
      <w:rPr>
        <w:rStyle w:val="PageNumber"/>
        <w:noProof/>
        <w:sz w:val="14"/>
        <w:szCs w:val="14"/>
      </w:rPr>
      <w:t>1</w:t>
    </w:r>
    <w:r w:rsidRPr="00BA2434">
      <w:rPr>
        <w:rStyle w:val="PageNumber"/>
        <w:sz w:val="14"/>
        <w:szCs w:val="14"/>
      </w:rPr>
      <w:fldChar w:fldCharType="end"/>
    </w:r>
    <w:r w:rsidRPr="00BA2434">
      <w:rPr>
        <w:rStyle w:val="PageNumber"/>
        <w:sz w:val="14"/>
        <w:szCs w:val="14"/>
      </w:rPr>
      <w:t xml:space="preserve"> of </w:t>
    </w:r>
    <w:r w:rsidRPr="00BA2434">
      <w:rPr>
        <w:rStyle w:val="PageNumber"/>
        <w:sz w:val="14"/>
        <w:szCs w:val="14"/>
      </w:rPr>
      <w:fldChar w:fldCharType="begin"/>
    </w:r>
    <w:r w:rsidRPr="00BA2434">
      <w:rPr>
        <w:rStyle w:val="PageNumber"/>
        <w:sz w:val="14"/>
        <w:szCs w:val="14"/>
      </w:rPr>
      <w:instrText xml:space="preserve"> NUMPAGES </w:instrText>
    </w:r>
    <w:r w:rsidRPr="00BA2434">
      <w:rPr>
        <w:rStyle w:val="PageNumber"/>
        <w:sz w:val="14"/>
        <w:szCs w:val="14"/>
      </w:rPr>
      <w:fldChar w:fldCharType="separate"/>
    </w:r>
    <w:r w:rsidR="004B6F24">
      <w:rPr>
        <w:rStyle w:val="PageNumber"/>
        <w:noProof/>
        <w:sz w:val="14"/>
        <w:szCs w:val="14"/>
      </w:rPr>
      <w:t>14</w:t>
    </w:r>
    <w:r w:rsidRPr="00BA2434">
      <w:rPr>
        <w:rStyle w:val="PageNumber"/>
        <w:sz w:val="14"/>
        <w:szCs w:val="14"/>
      </w:rPr>
      <w:fldChar w:fldCharType="end"/>
    </w:r>
  </w:p>
  <w:p w14:paraId="3BBB8815" w14:textId="77777777" w:rsidR="00EC6B10" w:rsidRDefault="00EC6B1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FE7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193D37"/>
    <w:multiLevelType w:val="multilevel"/>
    <w:tmpl w:val="26AC0E9E"/>
    <w:lvl w:ilvl="0">
      <w:start w:val="1"/>
      <w:numFmt w:val="lowerLetter"/>
      <w:lvlText w:val="(%1)"/>
      <w:lvlJc w:val="left"/>
      <w:pPr>
        <w:tabs>
          <w:tab w:val="num" w:pos="1512"/>
        </w:tabs>
        <w:ind w:left="1512" w:hanging="792"/>
      </w:pPr>
    </w:lvl>
    <w:lvl w:ilvl="1">
      <w:start w:val="1"/>
      <w:numFmt w:val="decimal"/>
      <w:lvlText w:val="(%2)"/>
      <w:lvlJc w:val="left"/>
      <w:pPr>
        <w:tabs>
          <w:tab w:val="num" w:pos="2232"/>
        </w:tabs>
        <w:ind w:left="2232" w:hanging="792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051163F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D48061B"/>
    <w:multiLevelType w:val="singleLevel"/>
    <w:tmpl w:val="C728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C37345"/>
    <w:multiLevelType w:val="singleLevel"/>
    <w:tmpl w:val="7B005272"/>
    <w:lvl w:ilvl="0">
      <w:start w:val="1200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ebdings" w:hAnsi="Verdana" w:hint="default"/>
        <w:sz w:val="28"/>
      </w:rPr>
    </w:lvl>
  </w:abstractNum>
  <w:abstractNum w:abstractNumId="5" w15:restartNumberingAfterBreak="0">
    <w:nsid w:val="3C221A6A"/>
    <w:multiLevelType w:val="singleLevel"/>
    <w:tmpl w:val="238C003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E263D00"/>
    <w:multiLevelType w:val="singleLevel"/>
    <w:tmpl w:val="77B83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4B564AF"/>
    <w:multiLevelType w:val="hybridMultilevel"/>
    <w:tmpl w:val="B31476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2532B9"/>
    <w:multiLevelType w:val="singleLevel"/>
    <w:tmpl w:val="DA5EE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8764B74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4C7365C"/>
    <w:multiLevelType w:val="hybridMultilevel"/>
    <w:tmpl w:val="355A2C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10"/>
    <w:rsid w:val="000D2315"/>
    <w:rsid w:val="00112E15"/>
    <w:rsid w:val="0011381C"/>
    <w:rsid w:val="00120D16"/>
    <w:rsid w:val="00134549"/>
    <w:rsid w:val="001518E7"/>
    <w:rsid w:val="0016516D"/>
    <w:rsid w:val="00170291"/>
    <w:rsid w:val="001B12EC"/>
    <w:rsid w:val="001B2EA5"/>
    <w:rsid w:val="001E6DEB"/>
    <w:rsid w:val="00206BAF"/>
    <w:rsid w:val="002268D9"/>
    <w:rsid w:val="002837A1"/>
    <w:rsid w:val="002863B0"/>
    <w:rsid w:val="002A5C7D"/>
    <w:rsid w:val="002B1864"/>
    <w:rsid w:val="003016A5"/>
    <w:rsid w:val="003A52F0"/>
    <w:rsid w:val="003D0222"/>
    <w:rsid w:val="00486540"/>
    <w:rsid w:val="004B6F24"/>
    <w:rsid w:val="004D072B"/>
    <w:rsid w:val="00525970"/>
    <w:rsid w:val="00540526"/>
    <w:rsid w:val="00543E8A"/>
    <w:rsid w:val="00581BDC"/>
    <w:rsid w:val="006165FB"/>
    <w:rsid w:val="006776CC"/>
    <w:rsid w:val="006C28AA"/>
    <w:rsid w:val="00700B3C"/>
    <w:rsid w:val="007338E0"/>
    <w:rsid w:val="0074308B"/>
    <w:rsid w:val="0077141B"/>
    <w:rsid w:val="007E0977"/>
    <w:rsid w:val="00817D9F"/>
    <w:rsid w:val="00840A91"/>
    <w:rsid w:val="00842EE9"/>
    <w:rsid w:val="00876795"/>
    <w:rsid w:val="008C2AAD"/>
    <w:rsid w:val="008D04CE"/>
    <w:rsid w:val="008D203F"/>
    <w:rsid w:val="008E444E"/>
    <w:rsid w:val="0090570D"/>
    <w:rsid w:val="00914846"/>
    <w:rsid w:val="0093505E"/>
    <w:rsid w:val="00962886"/>
    <w:rsid w:val="00962CBA"/>
    <w:rsid w:val="00A531B1"/>
    <w:rsid w:val="00A92470"/>
    <w:rsid w:val="00AC721A"/>
    <w:rsid w:val="00AD765F"/>
    <w:rsid w:val="00B03D6A"/>
    <w:rsid w:val="00B412AA"/>
    <w:rsid w:val="00B950D0"/>
    <w:rsid w:val="00BA2434"/>
    <w:rsid w:val="00BD3AC6"/>
    <w:rsid w:val="00C30DC0"/>
    <w:rsid w:val="00C36EC7"/>
    <w:rsid w:val="00D4061D"/>
    <w:rsid w:val="00D644BD"/>
    <w:rsid w:val="00DB49CA"/>
    <w:rsid w:val="00DB55C0"/>
    <w:rsid w:val="00DE2A9D"/>
    <w:rsid w:val="00DE71B2"/>
    <w:rsid w:val="00E0C9EC"/>
    <w:rsid w:val="00E667CF"/>
    <w:rsid w:val="00EC248C"/>
    <w:rsid w:val="00EC34CF"/>
    <w:rsid w:val="00EC6B10"/>
    <w:rsid w:val="00F20F1F"/>
    <w:rsid w:val="00F94E8D"/>
    <w:rsid w:val="00FC50D6"/>
    <w:rsid w:val="00FD3BFA"/>
    <w:rsid w:val="00FE19F2"/>
    <w:rsid w:val="01157C2E"/>
    <w:rsid w:val="04138634"/>
    <w:rsid w:val="053A1FD6"/>
    <w:rsid w:val="059E6CB1"/>
    <w:rsid w:val="07BADCA4"/>
    <w:rsid w:val="08E5500C"/>
    <w:rsid w:val="0DFC892E"/>
    <w:rsid w:val="0E115FDD"/>
    <w:rsid w:val="177DA4E3"/>
    <w:rsid w:val="17F1DC3F"/>
    <w:rsid w:val="1DF8E829"/>
    <w:rsid w:val="1E482F78"/>
    <w:rsid w:val="2153E28B"/>
    <w:rsid w:val="242379B9"/>
    <w:rsid w:val="2C71EA4A"/>
    <w:rsid w:val="30D4BE39"/>
    <w:rsid w:val="33036E18"/>
    <w:rsid w:val="35C0D413"/>
    <w:rsid w:val="38B23B24"/>
    <w:rsid w:val="3979F33C"/>
    <w:rsid w:val="417FC578"/>
    <w:rsid w:val="41C8CD20"/>
    <w:rsid w:val="43CF273A"/>
    <w:rsid w:val="4469CE1C"/>
    <w:rsid w:val="48F43400"/>
    <w:rsid w:val="4BA6662E"/>
    <w:rsid w:val="4F17C5BF"/>
    <w:rsid w:val="501A0647"/>
    <w:rsid w:val="511609E2"/>
    <w:rsid w:val="54F1D0B2"/>
    <w:rsid w:val="575E7502"/>
    <w:rsid w:val="5791CB78"/>
    <w:rsid w:val="598BCED9"/>
    <w:rsid w:val="5D4DA4F4"/>
    <w:rsid w:val="5F5E9F0F"/>
    <w:rsid w:val="63814CBF"/>
    <w:rsid w:val="646BBBF4"/>
    <w:rsid w:val="66B20B57"/>
    <w:rsid w:val="69F1CB75"/>
    <w:rsid w:val="6F897158"/>
    <w:rsid w:val="723A751F"/>
    <w:rsid w:val="77D84B3C"/>
    <w:rsid w:val="7A8424FF"/>
    <w:rsid w:val="7DC8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endarrow="block" weight="1pt"/>
    </o:shapedefaults>
    <o:shapelayout v:ext="edit">
      <o:idmap v:ext="edit" data="1"/>
    </o:shapelayout>
  </w:shapeDefaults>
  <w:decimalSymbol w:val="."/>
  <w:listSeparator w:val=","/>
  <w14:docId w14:val="1C63DD30"/>
  <w15:chartTrackingRefBased/>
  <w15:docId w15:val="{B9BFB624-3812-4738-A490-2BCF58C6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440"/>
      </w:tabs>
    </w:pPr>
    <w:rPr>
      <w:rFonts w:ascii="Courier New" w:hAnsi="Courier New"/>
    </w:rPr>
  </w:style>
  <w:style w:type="paragraph" w:styleId="Footer">
    <w:name w:val="footer"/>
    <w:basedOn w:val="Normal"/>
    <w:pPr>
      <w:tabs>
        <w:tab w:val="center" w:pos="4320"/>
        <w:tab w:val="right" w:pos="9360"/>
      </w:tabs>
    </w:pPr>
    <w:rPr>
      <w:caps/>
      <w:sz w:val="20"/>
    </w:rPr>
  </w:style>
  <w:style w:type="character" w:styleId="PageNumber">
    <w:name w:val="page number"/>
    <w:basedOn w:val="DefaultParagraphFont"/>
  </w:style>
  <w:style w:type="paragraph" w:customStyle="1" w:styleId="SpecHead2">
    <w:name w:val="SpecHead2"/>
    <w:basedOn w:val="Normal"/>
    <w:next w:val="Normal"/>
    <w:rPr>
      <w:b/>
    </w:rPr>
  </w:style>
  <w:style w:type="paragraph" w:styleId="Header">
    <w:name w:val="header"/>
    <w:basedOn w:val="Normal"/>
    <w:pPr>
      <w:tabs>
        <w:tab w:val="center" w:pos="4320"/>
        <w:tab w:val="center" w:pos="9360"/>
      </w:tabs>
    </w:pPr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pPr>
      <w:numPr>
        <w:numId w:val="9"/>
      </w:numPr>
    </w:pPr>
  </w:style>
  <w:style w:type="paragraph" w:customStyle="1" w:styleId="SpecHead1">
    <w:name w:val="SpecHead1"/>
    <w:basedOn w:val="Normal"/>
    <w:pPr>
      <w:spacing w:before="240" w:after="60"/>
      <w:jc w:val="left"/>
    </w:pPr>
    <w:rPr>
      <w:b/>
      <w:caps/>
      <w:u w:val="single"/>
    </w:rPr>
  </w:style>
  <w:style w:type="paragraph" w:customStyle="1" w:styleId="pageno">
    <w:name w:val="pageno"/>
    <w:basedOn w:val="Normal"/>
    <w:next w:val="Normal"/>
    <w:pPr>
      <w:jc w:val="right"/>
    </w:pPr>
    <w:rPr>
      <w:sz w:val="20"/>
    </w:rPr>
  </w:style>
  <w:style w:type="character" w:styleId="CommentReference">
    <w:name w:val="annotation reference"/>
    <w:basedOn w:val="DefaultParagraphFont"/>
    <w:rsid w:val="00543E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3E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3E8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43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3E8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Special%20Provi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79C59C9B-1626-4BB6-B63B-E6F8EE40D8B5">Traffic</Category>
    <Folder xmlns="79C59C9B-1626-4BB6-B63B-E6F8EE40D8B5">330 Design Data</Folder>
    <Project_x0020_No_x002e_ xmlns="79C59C9B-1626-4BB6-B63B-E6F8EE40D8B5" xsi:nil="true"/>
    <Subcategory xmlns="79C59C9B-1626-4BB6-B63B-E6F8EE40D8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9FCF24965CF4E9A9C1105461A5D2F" ma:contentTypeVersion="10" ma:contentTypeDescription="Create a new document." ma:contentTypeScope="" ma:versionID="09af90167219cf671f584e24cf77d58c">
  <xsd:schema xmlns:xsd="http://www.w3.org/2001/XMLSchema" xmlns:xs="http://www.w3.org/2001/XMLSchema" xmlns:p="http://schemas.microsoft.com/office/2006/metadata/properties" xmlns:ns2="79C59C9B-1626-4BB6-B63B-E6F8EE40D8B5" xmlns:ns3="79c59c9b-1626-4bb6-b63b-e6f8ee40d8b5" xmlns:ns4="ca20aa99-eb99-4c28-94b7-f512c127003a" targetNamespace="http://schemas.microsoft.com/office/2006/metadata/properties" ma:root="true" ma:fieldsID="99492e6c55dd5b5a8a5f6f607d20bc6e" ns2:_="" ns3:_="" ns4:_="">
    <xsd:import namespace="79C59C9B-1626-4BB6-B63B-E6F8EE40D8B5"/>
    <xsd:import namespace="79c59c9b-1626-4bb6-b63b-e6f8ee40d8b5"/>
    <xsd:import namespace="ca20aa99-eb99-4c28-94b7-f512c127003a"/>
    <xsd:element name="properties">
      <xsd:complexType>
        <xsd:sequence>
          <xsd:element name="documentManagement">
            <xsd:complexType>
              <xsd:all>
                <xsd:element ref="ns2:Folder" minOccurs="0"/>
                <xsd:element ref="ns2:Category" minOccurs="0"/>
                <xsd:element ref="ns2:Subcategory" minOccurs="0"/>
                <xsd:element ref="ns2:Project_x0020_No_x002e_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59C9B-1626-4BB6-B63B-E6F8EE40D8B5" elementFormDefault="qualified">
    <xsd:import namespace="http://schemas.microsoft.com/office/2006/documentManagement/types"/>
    <xsd:import namespace="http://schemas.microsoft.com/office/infopath/2007/PartnerControls"/>
    <xsd:element name="Folder" ma:index="8" nillable="true" ma:displayName="Folder" ma:internalName="Folder">
      <xsd:simpleType>
        <xsd:restriction base="dms:Text">
          <xsd:maxLength value="255"/>
        </xsd:restriction>
      </xsd:simpleType>
    </xsd:element>
    <xsd:element name="Category" ma:index="9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10" nillable="true" ma:displayName="Subcategory" ma:internalName="Subcategory">
      <xsd:simpleType>
        <xsd:restriction base="dms:Text">
          <xsd:maxLength value="255"/>
        </xsd:restriction>
      </xsd:simpleType>
    </xsd:element>
    <xsd:element name="Project_x0020_No_x002e_" ma:index="11" nillable="true" ma:displayName="Project No." ma:internalName="Project_x0020_No_x002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59c9b-1626-4bb6-b63b-e6f8ee40d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0aa99-eb99-4c28-94b7-f512c127003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0DACD-2054-4F42-98C8-B9C69F050476}">
  <ds:schemaRefs>
    <ds:schemaRef ds:uri="http://schemas.microsoft.com/office/2006/metadata/properties"/>
    <ds:schemaRef ds:uri="http://schemas.microsoft.com/office/infopath/2007/PartnerControls"/>
    <ds:schemaRef ds:uri="79C59C9B-1626-4BB6-B63B-E6F8EE40D8B5"/>
  </ds:schemaRefs>
</ds:datastoreItem>
</file>

<file path=customXml/itemProps2.xml><?xml version="1.0" encoding="utf-8"?>
<ds:datastoreItem xmlns:ds="http://schemas.openxmlformats.org/officeDocument/2006/customXml" ds:itemID="{FE082F88-16D7-4AE6-8211-B9D86AFBF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59C9B-1626-4BB6-B63B-E6F8EE40D8B5"/>
    <ds:schemaRef ds:uri="79c59c9b-1626-4bb6-b63b-e6f8ee40d8b5"/>
    <ds:schemaRef ds:uri="ca20aa99-eb99-4c28-94b7-f512c1270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7A8A59-D0D1-4F8A-8DCC-D9C974AF32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 Provision.dot</Template>
  <TotalTime>1</TotalTime>
  <Pages>1</Pages>
  <Words>218</Words>
  <Characters>1409</Characters>
  <Application>Microsoft Office Word</Application>
  <DocSecurity>4</DocSecurity>
  <Lines>11</Lines>
  <Paragraphs>3</Paragraphs>
  <ScaleCrop>false</ScaleCrop>
  <Company>State of Connecticut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controller spec</dc:title>
  <dc:subject/>
  <dc:creator>swinburnedk</dc:creator>
  <cp:keywords/>
  <cp:lastModifiedBy>Holtman, Stephanie E</cp:lastModifiedBy>
  <cp:revision>2</cp:revision>
  <cp:lastPrinted>2014-03-08T18:53:00Z</cp:lastPrinted>
  <dcterms:created xsi:type="dcterms:W3CDTF">2021-11-15T22:16:00Z</dcterms:created>
  <dcterms:modified xsi:type="dcterms:W3CDTF">2021-11-15T22:16:00Z</dcterms:modified>
  <cp:category>ContractChecked_02/07/2006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0x0101006019FCF24965CF4E9A9C1105461A5D2F</vt:lpwstr>
  </property>
</Properties>
</file>