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18" w:rsidRPr="00682078" w:rsidRDefault="006374C0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b/>
          <w:szCs w:val="28"/>
        </w:rPr>
        <w:t>T</w:t>
      </w:r>
      <w:r w:rsidR="00D75DDE" w:rsidRPr="00682078">
        <w:rPr>
          <w:rFonts w:ascii="Times New Roman" w:hAnsi="Times New Roman" w:cs="Times New Roman"/>
          <w:b/>
          <w:szCs w:val="28"/>
        </w:rPr>
        <w:t>o</w:t>
      </w:r>
      <w:r w:rsidRPr="00682078">
        <w:rPr>
          <w:rFonts w:ascii="Times New Roman" w:hAnsi="Times New Roman" w:cs="Times New Roman"/>
          <w:b/>
          <w:szCs w:val="28"/>
        </w:rPr>
        <w:t>:</w:t>
      </w:r>
      <w:r w:rsidRPr="00682078">
        <w:rPr>
          <w:rFonts w:ascii="Times New Roman" w:hAnsi="Times New Roman" w:cs="Times New Roman"/>
          <w:szCs w:val="28"/>
        </w:rPr>
        <w:t xml:space="preserve"> Private Providers, DDS Regional Directors, STS Director, Quality Management Personnel</w:t>
      </w:r>
    </w:p>
    <w:p w:rsidR="002F7131" w:rsidRPr="00682078" w:rsidRDefault="002F7131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374C0" w:rsidRPr="00682078" w:rsidRDefault="006374C0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b/>
          <w:szCs w:val="28"/>
        </w:rPr>
        <w:t>From:</w:t>
      </w:r>
      <w:r w:rsidRPr="00682078">
        <w:rPr>
          <w:rFonts w:ascii="Times New Roman" w:hAnsi="Times New Roman" w:cs="Times New Roman"/>
          <w:szCs w:val="28"/>
        </w:rPr>
        <w:t xml:space="preserve"> Daniel A. Micari, Director, Quality Management Services</w:t>
      </w:r>
    </w:p>
    <w:p w:rsidR="00E3695A" w:rsidRPr="00682078" w:rsidRDefault="00E3695A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D64B0" w:rsidRPr="00682078" w:rsidRDefault="008D64B0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b/>
          <w:szCs w:val="28"/>
        </w:rPr>
        <w:t>Date:</w:t>
      </w:r>
      <w:r w:rsidRPr="00682078">
        <w:rPr>
          <w:rFonts w:ascii="Times New Roman" w:hAnsi="Times New Roman" w:cs="Times New Roman"/>
          <w:szCs w:val="28"/>
        </w:rPr>
        <w:t xml:space="preserve"> </w:t>
      </w:r>
      <w:r w:rsidR="00C31C44">
        <w:rPr>
          <w:rFonts w:ascii="Times New Roman" w:hAnsi="Times New Roman" w:cs="Times New Roman"/>
          <w:szCs w:val="28"/>
        </w:rPr>
        <w:t>November</w:t>
      </w:r>
      <w:r w:rsidR="00E617EE" w:rsidRPr="00682078">
        <w:rPr>
          <w:rFonts w:ascii="Times New Roman" w:hAnsi="Times New Roman" w:cs="Times New Roman"/>
          <w:szCs w:val="28"/>
        </w:rPr>
        <w:t xml:space="preserve"> </w:t>
      </w:r>
      <w:r w:rsidR="00F15FF3">
        <w:rPr>
          <w:rFonts w:ascii="Times New Roman" w:hAnsi="Times New Roman" w:cs="Times New Roman"/>
          <w:szCs w:val="28"/>
        </w:rPr>
        <w:t>5</w:t>
      </w:r>
      <w:r w:rsidRPr="00682078">
        <w:rPr>
          <w:rFonts w:ascii="Times New Roman" w:hAnsi="Times New Roman" w:cs="Times New Roman"/>
          <w:szCs w:val="28"/>
        </w:rPr>
        <w:t>, 2013</w:t>
      </w:r>
    </w:p>
    <w:p w:rsidR="002F7131" w:rsidRPr="00682078" w:rsidRDefault="002F7131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374C0" w:rsidRPr="00682078" w:rsidRDefault="006374C0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b/>
          <w:szCs w:val="28"/>
        </w:rPr>
        <w:t>Subject:</w:t>
      </w:r>
      <w:r w:rsidRPr="00682078">
        <w:rPr>
          <w:rFonts w:ascii="Times New Roman" w:hAnsi="Times New Roman" w:cs="Times New Roman"/>
          <w:szCs w:val="28"/>
        </w:rPr>
        <w:t xml:space="preserve"> </w:t>
      </w:r>
      <w:r w:rsidR="00D10A2D">
        <w:rPr>
          <w:rFonts w:ascii="Times New Roman" w:hAnsi="Times New Roman" w:cs="Times New Roman"/>
          <w:szCs w:val="28"/>
        </w:rPr>
        <w:t xml:space="preserve">Required </w:t>
      </w:r>
      <w:r w:rsidR="008D64B0" w:rsidRPr="00682078">
        <w:rPr>
          <w:rFonts w:ascii="Times New Roman" w:hAnsi="Times New Roman" w:cs="Times New Roman"/>
          <w:szCs w:val="28"/>
        </w:rPr>
        <w:t xml:space="preserve">Revisions to </w:t>
      </w:r>
      <w:r w:rsidR="00201E59">
        <w:rPr>
          <w:rFonts w:ascii="Times New Roman" w:hAnsi="Times New Roman" w:cs="Times New Roman"/>
          <w:szCs w:val="28"/>
        </w:rPr>
        <w:t>the “</w:t>
      </w:r>
      <w:r w:rsidR="008D64B0" w:rsidRPr="00682078">
        <w:rPr>
          <w:rFonts w:ascii="Times New Roman" w:hAnsi="Times New Roman" w:cs="Times New Roman"/>
          <w:szCs w:val="28"/>
        </w:rPr>
        <w:t xml:space="preserve">DDS Special Operations Plan for </w:t>
      </w:r>
      <w:r w:rsidRPr="00682078">
        <w:rPr>
          <w:rFonts w:ascii="Times New Roman" w:hAnsi="Times New Roman" w:cs="Times New Roman"/>
          <w:szCs w:val="28"/>
        </w:rPr>
        <w:t>Emergency Relocation</w:t>
      </w:r>
      <w:r w:rsidR="008E2DAD">
        <w:rPr>
          <w:rFonts w:ascii="Times New Roman" w:hAnsi="Times New Roman" w:cs="Times New Roman"/>
          <w:szCs w:val="28"/>
        </w:rPr>
        <w:t xml:space="preserve"> – Emergency Relocation Site Summary Form</w:t>
      </w:r>
      <w:r w:rsidR="00201E59">
        <w:rPr>
          <w:rFonts w:ascii="Times New Roman" w:hAnsi="Times New Roman" w:cs="Times New Roman"/>
          <w:szCs w:val="28"/>
        </w:rPr>
        <w:t>”</w:t>
      </w:r>
      <w:r w:rsidR="008E2DAD">
        <w:rPr>
          <w:rFonts w:ascii="Times New Roman" w:hAnsi="Times New Roman" w:cs="Times New Roman"/>
          <w:szCs w:val="28"/>
        </w:rPr>
        <w:t xml:space="preserve"> Nov. 2013</w:t>
      </w:r>
      <w:r w:rsidRPr="00682078">
        <w:rPr>
          <w:rFonts w:ascii="Times New Roman" w:hAnsi="Times New Roman" w:cs="Times New Roman"/>
          <w:szCs w:val="28"/>
        </w:rPr>
        <w:t xml:space="preserve"> </w:t>
      </w:r>
    </w:p>
    <w:p w:rsidR="006374C0" w:rsidRPr="00682078" w:rsidRDefault="00E3695A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szCs w:val="28"/>
        </w:rPr>
        <w:t>__________________________________________________________________</w:t>
      </w:r>
      <w:r w:rsidR="00F15FF3">
        <w:rPr>
          <w:rFonts w:ascii="Times New Roman" w:hAnsi="Times New Roman" w:cs="Times New Roman"/>
          <w:szCs w:val="28"/>
        </w:rPr>
        <w:t>___________________</w:t>
      </w:r>
    </w:p>
    <w:p w:rsidR="00DF7780" w:rsidRPr="00201E59" w:rsidRDefault="00DF7780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C31C44" w:rsidRPr="00D10A2D" w:rsidRDefault="00D10A2D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D10A2D">
        <w:rPr>
          <w:rFonts w:ascii="Times New Roman" w:hAnsi="Times New Roman" w:cs="Times New Roman"/>
          <w:szCs w:val="28"/>
        </w:rPr>
        <w:t>To private and public sector service providers</w:t>
      </w:r>
      <w:r>
        <w:rPr>
          <w:rFonts w:ascii="Times New Roman" w:hAnsi="Times New Roman" w:cs="Times New Roman"/>
          <w:szCs w:val="28"/>
        </w:rPr>
        <w:t xml:space="preserve"> who operate the following group residential and day service </w:t>
      </w:r>
      <w:r w:rsidR="00201524">
        <w:rPr>
          <w:rFonts w:ascii="Times New Roman" w:hAnsi="Times New Roman" w:cs="Times New Roman"/>
          <w:szCs w:val="28"/>
        </w:rPr>
        <w:t>sites</w:t>
      </w:r>
      <w:r>
        <w:rPr>
          <w:rFonts w:ascii="Times New Roman" w:hAnsi="Times New Roman" w:cs="Times New Roman"/>
          <w:szCs w:val="28"/>
        </w:rPr>
        <w:t>: Community Living Arrangements (</w:t>
      </w:r>
      <w:r w:rsidRPr="004A020C">
        <w:rPr>
          <w:rFonts w:ascii="Times New Roman" w:hAnsi="Times New Roman" w:cs="Times New Roman"/>
          <w:i/>
          <w:szCs w:val="28"/>
        </w:rPr>
        <w:t>CLAs</w:t>
      </w:r>
      <w:r>
        <w:rPr>
          <w:rFonts w:ascii="Times New Roman" w:hAnsi="Times New Roman" w:cs="Times New Roman"/>
          <w:szCs w:val="28"/>
        </w:rPr>
        <w:t xml:space="preserve">), </w:t>
      </w:r>
      <w:r w:rsidR="0063345E">
        <w:rPr>
          <w:rFonts w:ascii="Times New Roman" w:hAnsi="Times New Roman" w:cs="Times New Roman"/>
          <w:szCs w:val="28"/>
        </w:rPr>
        <w:t>Continuous Residential Supports (</w:t>
      </w:r>
      <w:r w:rsidR="0063345E" w:rsidRPr="004A020C">
        <w:rPr>
          <w:rFonts w:ascii="Times New Roman" w:hAnsi="Times New Roman" w:cs="Times New Roman"/>
          <w:i/>
          <w:szCs w:val="28"/>
        </w:rPr>
        <w:t>CRS</w:t>
      </w:r>
      <w:r w:rsidR="0063345E">
        <w:rPr>
          <w:rFonts w:ascii="Times New Roman" w:hAnsi="Times New Roman" w:cs="Times New Roman"/>
          <w:szCs w:val="28"/>
        </w:rPr>
        <w:t>), Residential Campuses (</w:t>
      </w:r>
      <w:r w:rsidR="0063345E" w:rsidRPr="004A020C">
        <w:rPr>
          <w:rFonts w:ascii="Times New Roman" w:hAnsi="Times New Roman" w:cs="Times New Roman"/>
          <w:i/>
          <w:szCs w:val="28"/>
        </w:rPr>
        <w:t>RCs</w:t>
      </w:r>
      <w:r w:rsidR="0063345E">
        <w:rPr>
          <w:rFonts w:ascii="Times New Roman" w:hAnsi="Times New Roman" w:cs="Times New Roman"/>
          <w:szCs w:val="28"/>
        </w:rPr>
        <w:t>), Sheltered Employment (</w:t>
      </w:r>
      <w:r w:rsidR="0063345E" w:rsidRPr="004A020C">
        <w:rPr>
          <w:rFonts w:ascii="Times New Roman" w:hAnsi="Times New Roman" w:cs="Times New Roman"/>
          <w:i/>
          <w:szCs w:val="28"/>
        </w:rPr>
        <w:t>SHEs</w:t>
      </w:r>
      <w:r w:rsidR="0063345E">
        <w:rPr>
          <w:rFonts w:ascii="Times New Roman" w:hAnsi="Times New Roman" w:cs="Times New Roman"/>
          <w:szCs w:val="28"/>
        </w:rPr>
        <w:t>), Day Support Options (</w:t>
      </w:r>
      <w:r w:rsidR="0063345E" w:rsidRPr="004A020C">
        <w:rPr>
          <w:rFonts w:ascii="Times New Roman" w:hAnsi="Times New Roman" w:cs="Times New Roman"/>
          <w:i/>
          <w:szCs w:val="28"/>
        </w:rPr>
        <w:t>DSOs</w:t>
      </w:r>
      <w:r w:rsidR="0063345E">
        <w:rPr>
          <w:rFonts w:ascii="Times New Roman" w:hAnsi="Times New Roman" w:cs="Times New Roman"/>
          <w:szCs w:val="28"/>
        </w:rPr>
        <w:t>), Group Supported Employment (</w:t>
      </w:r>
      <w:r w:rsidR="0063345E" w:rsidRPr="004A020C">
        <w:rPr>
          <w:rFonts w:ascii="Times New Roman" w:hAnsi="Times New Roman" w:cs="Times New Roman"/>
          <w:i/>
          <w:szCs w:val="28"/>
        </w:rPr>
        <w:t>GSEs</w:t>
      </w:r>
      <w:r w:rsidR="0063345E">
        <w:rPr>
          <w:rFonts w:ascii="Times New Roman" w:hAnsi="Times New Roman" w:cs="Times New Roman"/>
          <w:szCs w:val="28"/>
        </w:rPr>
        <w:t>)</w:t>
      </w:r>
      <w:r w:rsidR="00201524">
        <w:rPr>
          <w:rFonts w:ascii="Times New Roman" w:hAnsi="Times New Roman" w:cs="Times New Roman"/>
          <w:szCs w:val="28"/>
        </w:rPr>
        <w:t>.</w:t>
      </w:r>
    </w:p>
    <w:p w:rsidR="00C31C44" w:rsidRPr="00201E59" w:rsidRDefault="00C31C44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D6FAA" w:rsidRPr="00682078" w:rsidRDefault="005508D0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szCs w:val="28"/>
        </w:rPr>
        <w:t xml:space="preserve">Effective </w:t>
      </w:r>
      <w:r w:rsidR="00E5710C">
        <w:rPr>
          <w:rFonts w:ascii="Times New Roman" w:hAnsi="Times New Roman" w:cs="Times New Roman"/>
          <w:szCs w:val="28"/>
        </w:rPr>
        <w:t>1</w:t>
      </w:r>
      <w:r w:rsidR="00201524">
        <w:rPr>
          <w:rFonts w:ascii="Times New Roman" w:hAnsi="Times New Roman" w:cs="Times New Roman"/>
          <w:szCs w:val="28"/>
        </w:rPr>
        <w:t>/1/201</w:t>
      </w:r>
      <w:r w:rsidR="00E5710C">
        <w:rPr>
          <w:rFonts w:ascii="Times New Roman" w:hAnsi="Times New Roman" w:cs="Times New Roman"/>
          <w:szCs w:val="28"/>
        </w:rPr>
        <w:t>4</w:t>
      </w:r>
      <w:bookmarkStart w:id="0" w:name="_GoBack"/>
      <w:bookmarkEnd w:id="0"/>
      <w:r w:rsidRPr="00682078">
        <w:rPr>
          <w:rFonts w:ascii="Times New Roman" w:hAnsi="Times New Roman" w:cs="Times New Roman"/>
          <w:szCs w:val="28"/>
        </w:rPr>
        <w:t>, due to the changing capacity of many Department of Developmental Services’ (DDS) locations to serve as emergency relocation sites</w:t>
      </w:r>
      <w:r w:rsidR="00957A80" w:rsidRPr="00682078">
        <w:rPr>
          <w:rFonts w:ascii="Times New Roman" w:hAnsi="Times New Roman" w:cs="Times New Roman"/>
          <w:szCs w:val="28"/>
        </w:rPr>
        <w:t>,</w:t>
      </w:r>
      <w:r w:rsidR="00186930" w:rsidRPr="00682078">
        <w:rPr>
          <w:rFonts w:ascii="Times New Roman" w:hAnsi="Times New Roman" w:cs="Times New Roman"/>
          <w:szCs w:val="28"/>
        </w:rPr>
        <w:t xml:space="preserve"> </w:t>
      </w:r>
      <w:r w:rsidR="008C32BD">
        <w:rPr>
          <w:rFonts w:ascii="Times New Roman" w:hAnsi="Times New Roman" w:cs="Times New Roman"/>
          <w:szCs w:val="28"/>
        </w:rPr>
        <w:t xml:space="preserve">and in an effort to promote flexibility for service providers to plan and identify emergency relocation options that work best for the people they serve, </w:t>
      </w:r>
      <w:r w:rsidR="00B70C47" w:rsidRPr="00682078">
        <w:rPr>
          <w:rFonts w:ascii="Times New Roman" w:hAnsi="Times New Roman" w:cs="Times New Roman"/>
          <w:szCs w:val="28"/>
        </w:rPr>
        <w:t xml:space="preserve">the following modifications to emergency </w:t>
      </w:r>
      <w:r w:rsidR="00F67FA3">
        <w:rPr>
          <w:rFonts w:ascii="Times New Roman" w:hAnsi="Times New Roman" w:cs="Times New Roman"/>
          <w:szCs w:val="28"/>
        </w:rPr>
        <w:t>relocation</w:t>
      </w:r>
      <w:r w:rsidR="00B70C47" w:rsidRPr="00682078">
        <w:rPr>
          <w:rFonts w:ascii="Times New Roman" w:hAnsi="Times New Roman" w:cs="Times New Roman"/>
          <w:szCs w:val="28"/>
        </w:rPr>
        <w:t xml:space="preserve"> plans shall occur.</w:t>
      </w:r>
    </w:p>
    <w:p w:rsidR="00B53768" w:rsidRPr="00201E59" w:rsidRDefault="00B53768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34C5C" w:rsidRPr="00682078" w:rsidRDefault="00234C5C" w:rsidP="00234C5C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A020C">
        <w:rPr>
          <w:rFonts w:ascii="Times New Roman" w:hAnsi="Times New Roman" w:cs="Times New Roman"/>
          <w:b/>
          <w:szCs w:val="28"/>
          <w:u w:val="single"/>
        </w:rPr>
        <w:t>Private Sector</w:t>
      </w:r>
      <w:r w:rsidRPr="00682078">
        <w:rPr>
          <w:rFonts w:ascii="Times New Roman" w:hAnsi="Times New Roman" w:cs="Times New Roman"/>
          <w:szCs w:val="28"/>
        </w:rPr>
        <w:t xml:space="preserve"> emergency relocation plans</w:t>
      </w:r>
      <w:r w:rsidR="005508D0" w:rsidRPr="00682078">
        <w:rPr>
          <w:rFonts w:ascii="Times New Roman" w:hAnsi="Times New Roman" w:cs="Times New Roman"/>
          <w:szCs w:val="28"/>
        </w:rPr>
        <w:t>;</w:t>
      </w:r>
    </w:p>
    <w:p w:rsidR="00234C5C" w:rsidRPr="00682078" w:rsidRDefault="00234C5C" w:rsidP="00B70C4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szCs w:val="28"/>
        </w:rPr>
        <w:t>shall, under no circumstance, pre-identify any DDS location as an emergency relocation site</w:t>
      </w:r>
      <w:r w:rsidR="005508D0" w:rsidRPr="00682078">
        <w:rPr>
          <w:rFonts w:ascii="Times New Roman" w:hAnsi="Times New Roman" w:cs="Times New Roman"/>
          <w:szCs w:val="28"/>
        </w:rPr>
        <w:t>,</w:t>
      </w:r>
    </w:p>
    <w:p w:rsidR="00234C5C" w:rsidRPr="00682078" w:rsidRDefault="00234C5C" w:rsidP="00B70C4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shall </w:t>
      </w:r>
      <w:r w:rsidR="00B70C47" w:rsidRPr="00682078">
        <w:rPr>
          <w:rFonts w:ascii="Times New Roman" w:hAnsi="Times New Roman" w:cs="Times New Roman"/>
          <w:color w:val="000000" w:themeColor="text1"/>
          <w:szCs w:val="28"/>
        </w:rPr>
        <w:t>identify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 one or more </w:t>
      </w:r>
      <w:r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Level </w:t>
      </w:r>
      <w:r w:rsidR="009F395C"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>I</w:t>
      </w:r>
      <w:r w:rsidRPr="00682078">
        <w:rPr>
          <w:rFonts w:ascii="Times New Roman" w:hAnsi="Times New Roman" w:cs="Times New Roman"/>
          <w:bCs/>
          <w:color w:val="000000" w:themeColor="text1"/>
          <w:szCs w:val="28"/>
        </w:rPr>
        <w:t xml:space="preserve"> </w:t>
      </w:r>
      <w:r w:rsidR="00B70C47" w:rsidRPr="00682078">
        <w:rPr>
          <w:rFonts w:ascii="Times New Roman" w:hAnsi="Times New Roman" w:cs="Times New Roman"/>
          <w:bCs/>
          <w:color w:val="000000" w:themeColor="text1"/>
          <w:szCs w:val="28"/>
        </w:rPr>
        <w:t xml:space="preserve">emergency </w:t>
      </w:r>
      <w:r w:rsidRPr="00682078">
        <w:rPr>
          <w:rFonts w:ascii="Times New Roman" w:hAnsi="Times New Roman" w:cs="Times New Roman"/>
          <w:bCs/>
          <w:color w:val="000000" w:themeColor="text1"/>
          <w:szCs w:val="28"/>
        </w:rPr>
        <w:t>relocation site(s)</w:t>
      </w:r>
      <w:r w:rsidR="005508D0" w:rsidRPr="00682078">
        <w:rPr>
          <w:rFonts w:ascii="Times New Roman" w:hAnsi="Times New Roman" w:cs="Times New Roman"/>
          <w:bCs/>
          <w:color w:val="000000" w:themeColor="text1"/>
          <w:szCs w:val="28"/>
        </w:rPr>
        <w:t>,</w:t>
      </w:r>
    </w:p>
    <w:p w:rsidR="00234C5C" w:rsidRPr="00682078" w:rsidRDefault="00234C5C" w:rsidP="00234C5C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>(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All Level </w:t>
      </w:r>
      <w:r w:rsidR="009F395C" w:rsidRPr="00682078">
        <w:rPr>
          <w:rFonts w:ascii="Times New Roman" w:hAnsi="Times New Roman" w:cs="Times New Roman"/>
          <w:i/>
          <w:color w:val="000000" w:themeColor="text1"/>
          <w:szCs w:val="28"/>
        </w:rPr>
        <w:t>I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 relocation sites should have the capacity to meet the health and safety needs of service participants and their support staff, and </w:t>
      </w:r>
      <w:r w:rsidR="00790781" w:rsidRPr="00682078">
        <w:rPr>
          <w:rFonts w:ascii="Times New Roman" w:hAnsi="Times New Roman" w:cs="Times New Roman"/>
          <w:i/>
          <w:color w:val="000000" w:themeColor="text1"/>
          <w:szCs w:val="28"/>
        </w:rPr>
        <w:t>may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 be located within a ten mile radius of the affected service sit</w:t>
      </w:r>
      <w:r w:rsidR="005508D0" w:rsidRPr="00682078">
        <w:rPr>
          <w:rFonts w:ascii="Times New Roman" w:hAnsi="Times New Roman" w:cs="Times New Roman"/>
          <w:i/>
          <w:color w:val="000000" w:themeColor="text1"/>
          <w:szCs w:val="28"/>
        </w:rPr>
        <w:t>e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>.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234C5C" w:rsidRPr="00682078" w:rsidRDefault="00234C5C" w:rsidP="00B70C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shall </w:t>
      </w:r>
      <w:r w:rsidR="00B70C47" w:rsidRPr="00682078">
        <w:rPr>
          <w:rFonts w:ascii="Times New Roman" w:hAnsi="Times New Roman" w:cs="Times New Roman"/>
          <w:color w:val="000000" w:themeColor="text1"/>
          <w:szCs w:val="28"/>
        </w:rPr>
        <w:t>identify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 one or more </w:t>
      </w:r>
      <w:r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Level </w:t>
      </w:r>
      <w:r w:rsidR="009F395C"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>II</w:t>
      </w:r>
      <w:r w:rsidRPr="00682078">
        <w:rPr>
          <w:rFonts w:ascii="Times New Roman" w:hAnsi="Times New Roman" w:cs="Times New Roman"/>
          <w:bCs/>
          <w:color w:val="000000" w:themeColor="text1"/>
          <w:szCs w:val="28"/>
        </w:rPr>
        <w:t xml:space="preserve"> </w:t>
      </w:r>
      <w:r w:rsidR="00B70C47" w:rsidRPr="00682078">
        <w:rPr>
          <w:rFonts w:ascii="Times New Roman" w:hAnsi="Times New Roman" w:cs="Times New Roman"/>
          <w:bCs/>
          <w:color w:val="000000" w:themeColor="text1"/>
          <w:szCs w:val="28"/>
        </w:rPr>
        <w:t xml:space="preserve">emergency </w:t>
      </w:r>
      <w:r w:rsidRPr="00682078">
        <w:rPr>
          <w:rFonts w:ascii="Times New Roman" w:hAnsi="Times New Roman" w:cs="Times New Roman"/>
          <w:bCs/>
          <w:color w:val="000000" w:themeColor="text1"/>
          <w:szCs w:val="28"/>
        </w:rPr>
        <w:t>relocation site(s)</w:t>
      </w:r>
      <w:r w:rsidR="00E07EF0" w:rsidRPr="00682078">
        <w:rPr>
          <w:rFonts w:ascii="Times New Roman" w:hAnsi="Times New Roman" w:cs="Times New Roman"/>
          <w:bCs/>
          <w:color w:val="000000" w:themeColor="text1"/>
          <w:szCs w:val="28"/>
        </w:rPr>
        <w:t>,</w:t>
      </w:r>
    </w:p>
    <w:p w:rsidR="00234C5C" w:rsidRPr="00682078" w:rsidRDefault="00234C5C" w:rsidP="00234C5C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>(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All Level </w:t>
      </w:r>
      <w:r w:rsidR="009F395C" w:rsidRPr="00682078">
        <w:rPr>
          <w:rFonts w:ascii="Times New Roman" w:hAnsi="Times New Roman" w:cs="Times New Roman"/>
          <w:i/>
          <w:color w:val="000000" w:themeColor="text1"/>
          <w:szCs w:val="28"/>
        </w:rPr>
        <w:t>II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 relocation sites should have the capacity to meet the health and safety needs of service participants and their support staff, and should be located beyond a ten mile radius of the affected service site</w:t>
      </w:r>
      <w:r w:rsidR="00E07EF0" w:rsidRPr="00682078">
        <w:rPr>
          <w:rFonts w:ascii="Times New Roman" w:hAnsi="Times New Roman" w:cs="Times New Roman"/>
          <w:i/>
          <w:color w:val="000000" w:themeColor="text1"/>
          <w:szCs w:val="28"/>
        </w:rPr>
        <w:t>.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234C5C" w:rsidRPr="00682078" w:rsidRDefault="00E57AEF" w:rsidP="00B70C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shall </w:t>
      </w:r>
      <w:r w:rsidR="00234C5C" w:rsidRPr="00682078">
        <w:rPr>
          <w:rFonts w:ascii="Times New Roman" w:hAnsi="Times New Roman" w:cs="Times New Roman"/>
          <w:color w:val="000000" w:themeColor="text1"/>
          <w:szCs w:val="28"/>
        </w:rPr>
        <w:t xml:space="preserve">no longer require the inclusion of a </w:t>
      </w:r>
      <w:r w:rsidR="00234C5C" w:rsidRPr="00682078">
        <w:rPr>
          <w:rFonts w:ascii="Times New Roman" w:hAnsi="Times New Roman" w:cs="Times New Roman"/>
          <w:b/>
          <w:color w:val="000000" w:themeColor="text1"/>
          <w:szCs w:val="28"/>
        </w:rPr>
        <w:t xml:space="preserve">Level </w:t>
      </w:r>
      <w:r w:rsidR="009F395C" w:rsidRPr="00682078">
        <w:rPr>
          <w:rFonts w:ascii="Times New Roman" w:hAnsi="Times New Roman" w:cs="Times New Roman"/>
          <w:b/>
          <w:color w:val="000000" w:themeColor="text1"/>
          <w:szCs w:val="28"/>
        </w:rPr>
        <w:t>III</w:t>
      </w:r>
      <w:r w:rsidR="00234C5C" w:rsidRPr="00682078">
        <w:rPr>
          <w:rFonts w:ascii="Times New Roman" w:hAnsi="Times New Roman" w:cs="Times New Roman"/>
          <w:color w:val="000000" w:themeColor="text1"/>
          <w:szCs w:val="28"/>
        </w:rPr>
        <w:t xml:space="preserve"> emergency relocation site</w:t>
      </w:r>
    </w:p>
    <w:p w:rsidR="00234C5C" w:rsidRPr="00682078" w:rsidRDefault="00234C5C" w:rsidP="00234C5C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34C5C" w:rsidRPr="00682078" w:rsidRDefault="00B70C47" w:rsidP="00234C5C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4A020C">
        <w:rPr>
          <w:rFonts w:ascii="Times New Roman" w:hAnsi="Times New Roman" w:cs="Times New Roman"/>
          <w:b/>
          <w:szCs w:val="28"/>
          <w:u w:val="single"/>
        </w:rPr>
        <w:t>Public</w:t>
      </w:r>
      <w:r w:rsidR="00234C5C" w:rsidRPr="004A020C">
        <w:rPr>
          <w:rFonts w:ascii="Times New Roman" w:hAnsi="Times New Roman" w:cs="Times New Roman"/>
          <w:b/>
          <w:szCs w:val="28"/>
          <w:u w:val="single"/>
        </w:rPr>
        <w:t xml:space="preserve"> Sector</w:t>
      </w:r>
      <w:r w:rsidR="00234C5C" w:rsidRPr="00682078">
        <w:rPr>
          <w:rFonts w:ascii="Times New Roman" w:hAnsi="Times New Roman" w:cs="Times New Roman"/>
          <w:szCs w:val="28"/>
        </w:rPr>
        <w:t xml:space="preserve"> emergency relocation plans</w:t>
      </w:r>
      <w:r w:rsidR="005508D0" w:rsidRPr="00682078">
        <w:rPr>
          <w:rFonts w:ascii="Times New Roman" w:hAnsi="Times New Roman" w:cs="Times New Roman"/>
          <w:szCs w:val="28"/>
        </w:rPr>
        <w:t>;</w:t>
      </w:r>
    </w:p>
    <w:p w:rsidR="00234C5C" w:rsidRPr="00682078" w:rsidRDefault="00B70C47" w:rsidP="00B70C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szCs w:val="28"/>
        </w:rPr>
        <w:t>shall</w:t>
      </w:r>
      <w:r w:rsidR="00C479F0">
        <w:rPr>
          <w:rFonts w:ascii="Times New Roman" w:hAnsi="Times New Roman" w:cs="Times New Roman"/>
          <w:szCs w:val="28"/>
        </w:rPr>
        <w:t xml:space="preserve"> not</w:t>
      </w:r>
      <w:r w:rsidRPr="00682078">
        <w:rPr>
          <w:rFonts w:ascii="Times New Roman" w:hAnsi="Times New Roman" w:cs="Times New Roman"/>
          <w:szCs w:val="28"/>
        </w:rPr>
        <w:t xml:space="preserve"> </w:t>
      </w:r>
      <w:r w:rsidR="00CE36CC">
        <w:rPr>
          <w:rFonts w:ascii="Times New Roman" w:hAnsi="Times New Roman" w:cs="Times New Roman"/>
          <w:szCs w:val="28"/>
        </w:rPr>
        <w:t>include</w:t>
      </w:r>
      <w:r w:rsidRPr="00682078">
        <w:rPr>
          <w:rFonts w:ascii="Times New Roman" w:hAnsi="Times New Roman" w:cs="Times New Roman"/>
          <w:szCs w:val="28"/>
        </w:rPr>
        <w:t xml:space="preserve"> any DDS Regional Center or the Southbury Training School as an emergency relocation site</w:t>
      </w:r>
      <w:r w:rsidR="005508D0" w:rsidRPr="00682078">
        <w:rPr>
          <w:rFonts w:ascii="Times New Roman" w:hAnsi="Times New Roman" w:cs="Times New Roman"/>
          <w:szCs w:val="28"/>
        </w:rPr>
        <w:t>,</w:t>
      </w:r>
      <w:r w:rsidR="00C315BB">
        <w:rPr>
          <w:rFonts w:ascii="Times New Roman" w:hAnsi="Times New Roman" w:cs="Times New Roman"/>
          <w:szCs w:val="28"/>
        </w:rPr>
        <w:t xml:space="preserve"> without the approval of the DDS Regional Director in whose Region the potential emergency relocation site is located,</w:t>
      </w:r>
    </w:p>
    <w:p w:rsidR="00B70C47" w:rsidRPr="00682078" w:rsidRDefault="00B70C47" w:rsidP="00B70C4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shall include one or more </w:t>
      </w:r>
      <w:r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Level </w:t>
      </w:r>
      <w:r w:rsidR="009F395C"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>I</w:t>
      </w:r>
      <w:r w:rsidRPr="00682078">
        <w:rPr>
          <w:rFonts w:ascii="Times New Roman" w:hAnsi="Times New Roman" w:cs="Times New Roman"/>
          <w:bCs/>
          <w:color w:val="000000" w:themeColor="text1"/>
          <w:szCs w:val="28"/>
        </w:rPr>
        <w:t xml:space="preserve"> emergency relocation site(s)</w:t>
      </w:r>
      <w:r w:rsidR="005508D0" w:rsidRPr="00682078">
        <w:rPr>
          <w:rFonts w:ascii="Times New Roman" w:hAnsi="Times New Roman" w:cs="Times New Roman"/>
          <w:bCs/>
          <w:color w:val="000000" w:themeColor="text1"/>
          <w:szCs w:val="28"/>
        </w:rPr>
        <w:t>,</w:t>
      </w:r>
    </w:p>
    <w:p w:rsidR="00B70C47" w:rsidRPr="00682078" w:rsidRDefault="00B70C47" w:rsidP="00B70C47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>(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All Level </w:t>
      </w:r>
      <w:r w:rsidR="009F395C" w:rsidRPr="00682078">
        <w:rPr>
          <w:rFonts w:ascii="Times New Roman" w:hAnsi="Times New Roman" w:cs="Times New Roman"/>
          <w:i/>
          <w:color w:val="000000" w:themeColor="text1"/>
          <w:szCs w:val="28"/>
        </w:rPr>
        <w:t>I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 relocation sites should have the capacity to meet the health and safety needs of service participants and their support staff, and </w:t>
      </w:r>
      <w:r w:rsidR="00790781" w:rsidRPr="00682078">
        <w:rPr>
          <w:rFonts w:ascii="Times New Roman" w:hAnsi="Times New Roman" w:cs="Times New Roman"/>
          <w:i/>
          <w:color w:val="000000" w:themeColor="text1"/>
          <w:szCs w:val="28"/>
        </w:rPr>
        <w:t>may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 be located within a ten mile radius of the affected service sit</w:t>
      </w:r>
      <w:r w:rsidR="00E07EF0" w:rsidRPr="00682078">
        <w:rPr>
          <w:rFonts w:ascii="Times New Roman" w:hAnsi="Times New Roman" w:cs="Times New Roman"/>
          <w:i/>
          <w:color w:val="000000" w:themeColor="text1"/>
          <w:szCs w:val="28"/>
        </w:rPr>
        <w:t>e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>.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B70C47" w:rsidRPr="00682078" w:rsidRDefault="00B70C47" w:rsidP="00B70C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shall include one or more </w:t>
      </w:r>
      <w:r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Level </w:t>
      </w:r>
      <w:r w:rsidR="009F395C"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>II</w:t>
      </w:r>
      <w:r w:rsidRPr="00682078">
        <w:rPr>
          <w:rFonts w:ascii="Times New Roman" w:hAnsi="Times New Roman" w:cs="Times New Roman"/>
          <w:bCs/>
          <w:color w:val="000000" w:themeColor="text1"/>
          <w:szCs w:val="28"/>
        </w:rPr>
        <w:t xml:space="preserve"> emergency relocation site(s)</w:t>
      </w:r>
      <w:r w:rsidR="005508D0" w:rsidRPr="00682078">
        <w:rPr>
          <w:rFonts w:ascii="Times New Roman" w:hAnsi="Times New Roman" w:cs="Times New Roman"/>
          <w:bCs/>
          <w:color w:val="000000" w:themeColor="text1"/>
          <w:szCs w:val="28"/>
        </w:rPr>
        <w:t>,</w:t>
      </w:r>
    </w:p>
    <w:p w:rsidR="00B70C47" w:rsidRPr="00682078" w:rsidRDefault="00B70C47" w:rsidP="00B70C47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>(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All Level </w:t>
      </w:r>
      <w:r w:rsidR="009F395C" w:rsidRPr="00682078">
        <w:rPr>
          <w:rFonts w:ascii="Times New Roman" w:hAnsi="Times New Roman" w:cs="Times New Roman"/>
          <w:i/>
          <w:color w:val="000000" w:themeColor="text1"/>
          <w:szCs w:val="28"/>
        </w:rPr>
        <w:t>II</w:t>
      </w:r>
      <w:r w:rsidRPr="00682078">
        <w:rPr>
          <w:rFonts w:ascii="Times New Roman" w:hAnsi="Times New Roman" w:cs="Times New Roman"/>
          <w:i/>
          <w:color w:val="000000" w:themeColor="text1"/>
          <w:szCs w:val="28"/>
        </w:rPr>
        <w:t xml:space="preserve"> relocation sites should have the capacity to meet the health and safety needs of service participants and their support staff, and should be located beyond a ten mile radius of the affected service site</w:t>
      </w:r>
      <w:r w:rsidR="00E07EF0" w:rsidRPr="00682078">
        <w:rPr>
          <w:rFonts w:ascii="Times New Roman" w:hAnsi="Times New Roman" w:cs="Times New Roman"/>
          <w:i/>
          <w:color w:val="000000" w:themeColor="text1"/>
          <w:szCs w:val="28"/>
        </w:rPr>
        <w:t>.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B70C47" w:rsidRPr="00682078" w:rsidRDefault="00E57AEF" w:rsidP="00B70C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shall </w:t>
      </w:r>
      <w:r w:rsidR="00B70C47" w:rsidRPr="00682078">
        <w:rPr>
          <w:rFonts w:ascii="Times New Roman" w:hAnsi="Times New Roman" w:cs="Times New Roman"/>
          <w:color w:val="000000" w:themeColor="text1"/>
          <w:szCs w:val="28"/>
        </w:rPr>
        <w:t xml:space="preserve">no longer require the inclusion of a </w:t>
      </w:r>
      <w:r w:rsidR="00B70C47" w:rsidRPr="00682078">
        <w:rPr>
          <w:rFonts w:ascii="Times New Roman" w:hAnsi="Times New Roman" w:cs="Times New Roman"/>
          <w:b/>
          <w:color w:val="000000" w:themeColor="text1"/>
          <w:szCs w:val="28"/>
        </w:rPr>
        <w:t xml:space="preserve">Level </w:t>
      </w:r>
      <w:r w:rsidR="009F395C" w:rsidRPr="00682078">
        <w:rPr>
          <w:rFonts w:ascii="Times New Roman" w:hAnsi="Times New Roman" w:cs="Times New Roman"/>
          <w:b/>
          <w:color w:val="000000" w:themeColor="text1"/>
          <w:szCs w:val="28"/>
        </w:rPr>
        <w:t>III</w:t>
      </w:r>
      <w:r w:rsidR="00B70C47" w:rsidRPr="00682078">
        <w:rPr>
          <w:rFonts w:ascii="Times New Roman" w:hAnsi="Times New Roman" w:cs="Times New Roman"/>
          <w:color w:val="000000" w:themeColor="text1"/>
          <w:szCs w:val="28"/>
        </w:rPr>
        <w:t xml:space="preserve"> emergency relocation site</w:t>
      </w:r>
      <w:r w:rsidR="005508D0" w:rsidRPr="00682078">
        <w:rPr>
          <w:rFonts w:ascii="Times New Roman" w:hAnsi="Times New Roman" w:cs="Times New Roman"/>
          <w:color w:val="000000" w:themeColor="text1"/>
          <w:szCs w:val="28"/>
        </w:rPr>
        <w:t>.</w:t>
      </w:r>
    </w:p>
    <w:p w:rsidR="002F7131" w:rsidRPr="00682078" w:rsidRDefault="002F7131" w:rsidP="002F7131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8474F" w:rsidRPr="00682078" w:rsidRDefault="0068474F" w:rsidP="002F7131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b/>
          <w:bCs/>
          <w:color w:val="000000" w:themeColor="text1"/>
          <w:szCs w:val="28"/>
        </w:rPr>
        <w:t>Note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: In the event of an emergency, </w:t>
      </w:r>
      <w:r w:rsidR="005508D0" w:rsidRPr="00682078">
        <w:rPr>
          <w:rFonts w:ascii="Times New Roman" w:hAnsi="Times New Roman" w:cs="Times New Roman"/>
          <w:color w:val="000000" w:themeColor="text1"/>
          <w:szCs w:val="28"/>
        </w:rPr>
        <w:t>private and public sector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 service providers may call upon DDS for relocation assistance if their existing relocation plans are not viable at the time of the emergency event.</w:t>
      </w:r>
    </w:p>
    <w:p w:rsidR="0068474F" w:rsidRPr="00682078" w:rsidRDefault="0068474F" w:rsidP="002F7131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</w:p>
    <w:p w:rsidR="008E2DAD" w:rsidRDefault="00214B58" w:rsidP="001D0522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Private and public sector service providers shall </w:t>
      </w:r>
      <w:r w:rsidR="00583CBA" w:rsidRPr="00682078">
        <w:rPr>
          <w:rFonts w:ascii="Times New Roman" w:hAnsi="Times New Roman" w:cs="Times New Roman"/>
          <w:color w:val="000000" w:themeColor="text1"/>
          <w:szCs w:val="28"/>
        </w:rPr>
        <w:t xml:space="preserve">use the </w:t>
      </w:r>
      <w:r w:rsidR="007C7A61" w:rsidRPr="00682078">
        <w:rPr>
          <w:rFonts w:ascii="Times New Roman" w:hAnsi="Times New Roman" w:cs="Times New Roman"/>
          <w:color w:val="000000" w:themeColor="text1"/>
          <w:szCs w:val="28"/>
        </w:rPr>
        <w:t xml:space="preserve">attached </w:t>
      </w:r>
      <w:r w:rsidR="00E3695A" w:rsidRPr="00682078">
        <w:rPr>
          <w:rFonts w:ascii="Times New Roman" w:hAnsi="Times New Roman" w:cs="Times New Roman"/>
          <w:color w:val="000000" w:themeColor="text1"/>
          <w:szCs w:val="28"/>
        </w:rPr>
        <w:t xml:space="preserve">revised </w:t>
      </w:r>
      <w:r w:rsidR="007C7A61" w:rsidRPr="00682078">
        <w:rPr>
          <w:rFonts w:ascii="Times New Roman" w:hAnsi="Times New Roman" w:cs="Times New Roman"/>
          <w:color w:val="000000" w:themeColor="text1"/>
          <w:szCs w:val="28"/>
        </w:rPr>
        <w:t>“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 xml:space="preserve">Emergency </w:t>
      </w:r>
      <w:r w:rsidR="00E07EF0" w:rsidRPr="00682078">
        <w:rPr>
          <w:rFonts w:ascii="Times New Roman" w:hAnsi="Times New Roman" w:cs="Times New Roman"/>
          <w:color w:val="000000" w:themeColor="text1"/>
          <w:szCs w:val="28"/>
        </w:rPr>
        <w:t>R</w:t>
      </w:r>
      <w:r w:rsidR="00E3695A" w:rsidRPr="00682078">
        <w:rPr>
          <w:rFonts w:ascii="Times New Roman" w:hAnsi="Times New Roman" w:cs="Times New Roman"/>
          <w:color w:val="000000" w:themeColor="text1"/>
          <w:szCs w:val="28"/>
        </w:rPr>
        <w:t xml:space="preserve">elocation </w:t>
      </w:r>
      <w:r w:rsidR="005D74A7">
        <w:rPr>
          <w:rFonts w:ascii="Times New Roman" w:hAnsi="Times New Roman" w:cs="Times New Roman"/>
          <w:color w:val="000000" w:themeColor="text1"/>
          <w:szCs w:val="28"/>
        </w:rPr>
        <w:t xml:space="preserve">Site </w:t>
      </w:r>
      <w:r w:rsidR="00E07EF0" w:rsidRPr="00682078">
        <w:rPr>
          <w:rFonts w:ascii="Times New Roman" w:hAnsi="Times New Roman" w:cs="Times New Roman"/>
          <w:color w:val="000000" w:themeColor="text1"/>
          <w:szCs w:val="28"/>
        </w:rPr>
        <w:t>S</w:t>
      </w:r>
      <w:r w:rsidR="00E3695A" w:rsidRPr="00682078">
        <w:rPr>
          <w:rFonts w:ascii="Times New Roman" w:hAnsi="Times New Roman" w:cs="Times New Roman"/>
          <w:color w:val="000000" w:themeColor="text1"/>
          <w:szCs w:val="28"/>
        </w:rPr>
        <w:t xml:space="preserve">ummary </w:t>
      </w:r>
      <w:r w:rsidR="00E07EF0" w:rsidRPr="00682078">
        <w:rPr>
          <w:rFonts w:ascii="Times New Roman" w:hAnsi="Times New Roman" w:cs="Times New Roman"/>
          <w:color w:val="000000" w:themeColor="text1"/>
          <w:szCs w:val="28"/>
        </w:rPr>
        <w:t>F</w:t>
      </w:r>
      <w:r w:rsidR="00E3695A" w:rsidRPr="00682078">
        <w:rPr>
          <w:rFonts w:ascii="Times New Roman" w:hAnsi="Times New Roman" w:cs="Times New Roman"/>
          <w:color w:val="000000" w:themeColor="text1"/>
          <w:szCs w:val="28"/>
        </w:rPr>
        <w:t>orm</w:t>
      </w:r>
      <w:r w:rsidR="007C7A61" w:rsidRPr="00682078">
        <w:rPr>
          <w:rFonts w:ascii="Times New Roman" w:hAnsi="Times New Roman" w:cs="Times New Roman"/>
          <w:color w:val="000000" w:themeColor="text1"/>
          <w:szCs w:val="28"/>
        </w:rPr>
        <w:t>”</w:t>
      </w:r>
      <w:r w:rsidR="00583CBA" w:rsidRPr="00682078">
        <w:rPr>
          <w:rFonts w:ascii="Times New Roman" w:hAnsi="Times New Roman" w:cs="Times New Roman"/>
          <w:color w:val="000000" w:themeColor="text1"/>
          <w:szCs w:val="28"/>
        </w:rPr>
        <w:t xml:space="preserve"> to 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>incorporate</w:t>
      </w:r>
      <w:r w:rsidR="00583CBA" w:rsidRPr="00682078">
        <w:rPr>
          <w:rFonts w:ascii="Times New Roman" w:hAnsi="Times New Roman" w:cs="Times New Roman"/>
          <w:color w:val="000000" w:themeColor="text1"/>
          <w:szCs w:val="28"/>
        </w:rPr>
        <w:t xml:space="preserve"> the above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 xml:space="preserve"> changes</w:t>
      </w:r>
      <w:r w:rsidR="007C7A61" w:rsidRPr="00682078">
        <w:rPr>
          <w:rFonts w:ascii="Times New Roman" w:hAnsi="Times New Roman" w:cs="Times New Roman"/>
          <w:color w:val="000000" w:themeColor="text1"/>
          <w:szCs w:val="28"/>
        </w:rPr>
        <w:t xml:space="preserve">.  </w:t>
      </w:r>
      <w:r w:rsidR="009253FB">
        <w:rPr>
          <w:rFonts w:ascii="Times New Roman" w:hAnsi="Times New Roman" w:cs="Times New Roman"/>
          <w:color w:val="000000" w:themeColor="text1"/>
          <w:szCs w:val="28"/>
        </w:rPr>
        <w:t xml:space="preserve">An electronic version of the </w:t>
      </w:r>
      <w:r w:rsidR="009253FB" w:rsidRPr="00682078">
        <w:rPr>
          <w:rFonts w:ascii="Times New Roman" w:hAnsi="Times New Roman" w:cs="Times New Roman"/>
          <w:color w:val="000000" w:themeColor="text1"/>
          <w:szCs w:val="28"/>
        </w:rPr>
        <w:t xml:space="preserve">“Emergency Relocation </w:t>
      </w:r>
      <w:r w:rsidR="009253FB">
        <w:rPr>
          <w:rFonts w:ascii="Times New Roman" w:hAnsi="Times New Roman" w:cs="Times New Roman"/>
          <w:color w:val="000000" w:themeColor="text1"/>
          <w:szCs w:val="28"/>
        </w:rPr>
        <w:t xml:space="preserve">Site </w:t>
      </w:r>
      <w:r w:rsidR="009253FB" w:rsidRPr="00682078">
        <w:rPr>
          <w:rFonts w:ascii="Times New Roman" w:hAnsi="Times New Roman" w:cs="Times New Roman"/>
          <w:color w:val="000000" w:themeColor="text1"/>
          <w:szCs w:val="28"/>
        </w:rPr>
        <w:t>Summary Form”</w:t>
      </w:r>
      <w:r w:rsidR="009253FB">
        <w:rPr>
          <w:rFonts w:ascii="Times New Roman" w:hAnsi="Times New Roman" w:cs="Times New Roman"/>
          <w:color w:val="000000" w:themeColor="text1"/>
          <w:szCs w:val="28"/>
        </w:rPr>
        <w:t xml:space="preserve"> and a copy of this </w:t>
      </w:r>
      <w:r w:rsidR="008E2DAD">
        <w:rPr>
          <w:rFonts w:ascii="Times New Roman" w:hAnsi="Times New Roman" w:cs="Times New Roman"/>
          <w:color w:val="000000" w:themeColor="text1"/>
          <w:szCs w:val="28"/>
        </w:rPr>
        <w:t>cover letter, “</w:t>
      </w:r>
      <w:r w:rsidR="008E2DAD">
        <w:rPr>
          <w:rFonts w:ascii="Times New Roman" w:hAnsi="Times New Roman" w:cs="Times New Roman"/>
          <w:szCs w:val="28"/>
        </w:rPr>
        <w:t xml:space="preserve">Required </w:t>
      </w:r>
      <w:r w:rsidR="008E2DAD" w:rsidRPr="00682078">
        <w:rPr>
          <w:rFonts w:ascii="Times New Roman" w:hAnsi="Times New Roman" w:cs="Times New Roman"/>
          <w:szCs w:val="28"/>
        </w:rPr>
        <w:t xml:space="preserve">Revisions to </w:t>
      </w:r>
      <w:r w:rsidR="008E2DAD">
        <w:rPr>
          <w:rFonts w:ascii="Times New Roman" w:hAnsi="Times New Roman" w:cs="Times New Roman"/>
          <w:szCs w:val="28"/>
        </w:rPr>
        <w:t>the “</w:t>
      </w:r>
      <w:r w:rsidR="008E2DAD" w:rsidRPr="00682078">
        <w:rPr>
          <w:rFonts w:ascii="Times New Roman" w:hAnsi="Times New Roman" w:cs="Times New Roman"/>
          <w:szCs w:val="28"/>
        </w:rPr>
        <w:t>DDS Special Operations Plan for Emergency Relocation</w:t>
      </w:r>
      <w:r w:rsidR="008E2DAD">
        <w:rPr>
          <w:rFonts w:ascii="Times New Roman" w:hAnsi="Times New Roman" w:cs="Times New Roman"/>
          <w:szCs w:val="28"/>
        </w:rPr>
        <w:t xml:space="preserve"> – Emergency Relocation Site Summary Form” Nov. 2013”</w:t>
      </w:r>
      <w:r w:rsidR="008E2DAD" w:rsidRPr="00682078">
        <w:rPr>
          <w:rFonts w:ascii="Times New Roman" w:hAnsi="Times New Roman" w:cs="Times New Roman"/>
          <w:szCs w:val="28"/>
        </w:rPr>
        <w:t xml:space="preserve"> </w:t>
      </w:r>
      <w:r w:rsidR="009253FB">
        <w:rPr>
          <w:rFonts w:ascii="Times New Roman" w:hAnsi="Times New Roman" w:cs="Times New Roman"/>
          <w:color w:val="000000" w:themeColor="text1"/>
          <w:szCs w:val="28"/>
        </w:rPr>
        <w:t>can be accessed via the DDS website under the “DDS Agency Forms” section (</w:t>
      </w:r>
      <w:hyperlink r:id="rId7" w:history="1">
        <w:r w:rsidR="009253FB" w:rsidRPr="00B34C0C">
          <w:rPr>
            <w:rStyle w:val="Hyperlink"/>
            <w:rFonts w:ascii="Times New Roman" w:hAnsi="Times New Roman" w:cs="Times New Roman"/>
            <w:szCs w:val="28"/>
          </w:rPr>
          <w:t>http://www.ct.gov/dds/cwp/view.asp?a=3&amp;q=335596</w:t>
        </w:r>
      </w:hyperlink>
      <w:r w:rsidR="009253FB">
        <w:rPr>
          <w:rFonts w:ascii="Times New Roman" w:hAnsi="Times New Roman" w:cs="Times New Roman"/>
          <w:color w:val="000000" w:themeColor="text1"/>
          <w:szCs w:val="28"/>
        </w:rPr>
        <w:t xml:space="preserve"> )</w:t>
      </w:r>
    </w:p>
    <w:p w:rsidR="008E2DAD" w:rsidRDefault="008E2DAD" w:rsidP="001D0522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</w:p>
    <w:p w:rsidR="001D0522" w:rsidRPr="00682078" w:rsidRDefault="00214B58" w:rsidP="001D0522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Service providers shall ensure 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>emergency response plan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>s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 xml:space="preserve"> include a copy of the </w:t>
      </w:r>
      <w:r w:rsidRPr="00682078">
        <w:rPr>
          <w:rFonts w:ascii="Times New Roman" w:hAnsi="Times New Roman" w:cs="Times New Roman"/>
          <w:color w:val="000000" w:themeColor="text1"/>
          <w:szCs w:val="28"/>
        </w:rPr>
        <w:t xml:space="preserve">completed, 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 xml:space="preserve">revised “Emergency Relocation </w:t>
      </w:r>
      <w:r w:rsidR="005D74A7">
        <w:rPr>
          <w:rFonts w:ascii="Times New Roman" w:hAnsi="Times New Roman" w:cs="Times New Roman"/>
          <w:color w:val="000000" w:themeColor="text1"/>
          <w:szCs w:val="28"/>
        </w:rPr>
        <w:t xml:space="preserve">Site Summary 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>Form” and that a copy of the service</w:t>
      </w:r>
      <w:r w:rsidR="00E57AEF" w:rsidRPr="00682078">
        <w:rPr>
          <w:rFonts w:ascii="Times New Roman" w:hAnsi="Times New Roman" w:cs="Times New Roman"/>
          <w:color w:val="000000" w:themeColor="text1"/>
          <w:szCs w:val="28"/>
        </w:rPr>
        <w:t xml:space="preserve"> provider</w:t>
      </w:r>
      <w:r w:rsidR="00B065CB" w:rsidRPr="00682078">
        <w:rPr>
          <w:rFonts w:ascii="Times New Roman" w:hAnsi="Times New Roman" w:cs="Times New Roman"/>
          <w:color w:val="000000" w:themeColor="text1"/>
          <w:szCs w:val="28"/>
        </w:rPr>
        <w:t>’s complete emergency response plan is available</w:t>
      </w:r>
      <w:r w:rsidR="00E3695A" w:rsidRPr="00682078">
        <w:rPr>
          <w:rFonts w:ascii="Times New Roman" w:hAnsi="Times New Roman" w:cs="Times New Roman"/>
          <w:color w:val="000000" w:themeColor="text1"/>
          <w:szCs w:val="28"/>
        </w:rPr>
        <w:t xml:space="preserve"> at the service site</w:t>
      </w:r>
      <w:r w:rsidR="00E07EF0" w:rsidRPr="00682078">
        <w:rPr>
          <w:rFonts w:ascii="Times New Roman" w:hAnsi="Times New Roman" w:cs="Times New Roman"/>
          <w:color w:val="000000" w:themeColor="text1"/>
          <w:szCs w:val="28"/>
        </w:rPr>
        <w:t xml:space="preserve"> for use during an emergency event</w:t>
      </w:r>
      <w:r w:rsidR="00E57AEF" w:rsidRPr="00682078">
        <w:rPr>
          <w:rFonts w:ascii="Times New Roman" w:hAnsi="Times New Roman" w:cs="Times New Roman"/>
          <w:color w:val="000000" w:themeColor="text1"/>
          <w:szCs w:val="28"/>
        </w:rPr>
        <w:t xml:space="preserve">.  </w:t>
      </w:r>
      <w:r w:rsidR="001D0522" w:rsidRPr="00682078">
        <w:rPr>
          <w:rFonts w:ascii="Times New Roman" w:hAnsi="Times New Roman" w:cs="Times New Roman"/>
          <w:color w:val="000000" w:themeColor="text1"/>
          <w:szCs w:val="28"/>
        </w:rPr>
        <w:t>Service providers shall inform all individuals involved in implementing emergency response plans of any changes made to the plans.</w:t>
      </w:r>
    </w:p>
    <w:p w:rsidR="001D0522" w:rsidRPr="00B53768" w:rsidRDefault="001D0522" w:rsidP="001D05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1D0522" w:rsidRPr="00B53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E0C"/>
    <w:multiLevelType w:val="hybridMultilevel"/>
    <w:tmpl w:val="7E52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B7030"/>
    <w:multiLevelType w:val="hybridMultilevel"/>
    <w:tmpl w:val="B320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924CD"/>
    <w:multiLevelType w:val="hybridMultilevel"/>
    <w:tmpl w:val="DD0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663E7"/>
    <w:multiLevelType w:val="hybridMultilevel"/>
    <w:tmpl w:val="4088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C0"/>
    <w:rsid w:val="000958CB"/>
    <w:rsid w:val="000E4E2C"/>
    <w:rsid w:val="00186930"/>
    <w:rsid w:val="001D0522"/>
    <w:rsid w:val="001E3E95"/>
    <w:rsid w:val="00201232"/>
    <w:rsid w:val="00201524"/>
    <w:rsid w:val="00201E59"/>
    <w:rsid w:val="00214B58"/>
    <w:rsid w:val="00234C5C"/>
    <w:rsid w:val="0028628A"/>
    <w:rsid w:val="002D6FAA"/>
    <w:rsid w:val="002F6BF1"/>
    <w:rsid w:val="002F7131"/>
    <w:rsid w:val="003313B6"/>
    <w:rsid w:val="00365179"/>
    <w:rsid w:val="003773BF"/>
    <w:rsid w:val="003921C3"/>
    <w:rsid w:val="003B2213"/>
    <w:rsid w:val="00457E0A"/>
    <w:rsid w:val="00484E18"/>
    <w:rsid w:val="004A020C"/>
    <w:rsid w:val="00502E12"/>
    <w:rsid w:val="005365C3"/>
    <w:rsid w:val="005508D0"/>
    <w:rsid w:val="00583CBA"/>
    <w:rsid w:val="005B34E1"/>
    <w:rsid w:val="005D74A7"/>
    <w:rsid w:val="0063345E"/>
    <w:rsid w:val="006374C0"/>
    <w:rsid w:val="00672691"/>
    <w:rsid w:val="00673125"/>
    <w:rsid w:val="00682078"/>
    <w:rsid w:val="0068474F"/>
    <w:rsid w:val="006956C4"/>
    <w:rsid w:val="00720FE4"/>
    <w:rsid w:val="00750D22"/>
    <w:rsid w:val="00753265"/>
    <w:rsid w:val="00790781"/>
    <w:rsid w:val="007C7A61"/>
    <w:rsid w:val="00845BDF"/>
    <w:rsid w:val="008541DD"/>
    <w:rsid w:val="008A5110"/>
    <w:rsid w:val="008B5B4F"/>
    <w:rsid w:val="008C32BD"/>
    <w:rsid w:val="008D64B0"/>
    <w:rsid w:val="008E2DAD"/>
    <w:rsid w:val="008F5459"/>
    <w:rsid w:val="009253FB"/>
    <w:rsid w:val="009330B2"/>
    <w:rsid w:val="00957A80"/>
    <w:rsid w:val="009F395C"/>
    <w:rsid w:val="00A1414C"/>
    <w:rsid w:val="00A84A65"/>
    <w:rsid w:val="00B065CB"/>
    <w:rsid w:val="00B21EAC"/>
    <w:rsid w:val="00B53768"/>
    <w:rsid w:val="00B70C47"/>
    <w:rsid w:val="00B870F0"/>
    <w:rsid w:val="00C315BB"/>
    <w:rsid w:val="00C31C44"/>
    <w:rsid w:val="00C479F0"/>
    <w:rsid w:val="00CE36CC"/>
    <w:rsid w:val="00D10A2D"/>
    <w:rsid w:val="00D75A7F"/>
    <w:rsid w:val="00D75DDE"/>
    <w:rsid w:val="00DC7B17"/>
    <w:rsid w:val="00DF7780"/>
    <w:rsid w:val="00E07EF0"/>
    <w:rsid w:val="00E3695A"/>
    <w:rsid w:val="00E5710C"/>
    <w:rsid w:val="00E57AEF"/>
    <w:rsid w:val="00E617EE"/>
    <w:rsid w:val="00F15FF3"/>
    <w:rsid w:val="00F6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t.gov/dds/cwp/view.asp?a=3&amp;q=3355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5831-8D54-4AB8-9B6A-B39EE096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MitchellD</cp:lastModifiedBy>
  <cp:revision>9</cp:revision>
  <cp:lastPrinted>2013-11-05T14:36:00Z</cp:lastPrinted>
  <dcterms:created xsi:type="dcterms:W3CDTF">2013-11-04T15:29:00Z</dcterms:created>
  <dcterms:modified xsi:type="dcterms:W3CDTF">2013-11-05T16:49:00Z</dcterms:modified>
</cp:coreProperties>
</file>