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B9F2A" w14:textId="77777777" w:rsidR="004519F9" w:rsidRPr="00184582" w:rsidRDefault="004519F9" w:rsidP="004519F9">
      <w:pPr>
        <w:pStyle w:val="Heading3"/>
      </w:pPr>
      <w:bookmarkStart w:id="0" w:name="_Toc177630975"/>
      <w:r w:rsidRPr="00184582">
        <w:rPr>
          <w:rStyle w:val="Heading3Char"/>
          <w:rFonts w:ascii="Aptos" w:hAnsi="Aptos"/>
        </w:rPr>
        <w:t xml:space="preserve">August 9, </w:t>
      </w:r>
      <w:proofErr w:type="gramStart"/>
      <w:r w:rsidRPr="00184582">
        <w:rPr>
          <w:rStyle w:val="Heading3Char"/>
          <w:rFonts w:ascii="Aptos" w:hAnsi="Aptos"/>
        </w:rPr>
        <w:t>2024</w:t>
      </w:r>
      <w:proofErr w:type="gramEnd"/>
      <w:r w:rsidRPr="00184582">
        <w:rPr>
          <w:rFonts w:eastAsia="Aptos" w:cs="Aptos"/>
          <w:color w:val="002451"/>
        </w:rPr>
        <w:t xml:space="preserve"> </w:t>
      </w:r>
      <w:r w:rsidRPr="00184582">
        <w:rPr>
          <w:rFonts w:ascii="Segoe UI Emoji" w:eastAsia="Aptos" w:hAnsi="Segoe UI Emoji" w:cs="Segoe UI Emoji"/>
          <w:color w:val="002451"/>
        </w:rPr>
        <w:t>⛵</w:t>
      </w:r>
      <w:bookmarkEnd w:id="0"/>
    </w:p>
    <w:p w14:paraId="3AC5C1F5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b/>
          <w:bCs/>
          <w:color w:val="0C64C0"/>
          <w:sz w:val="40"/>
          <w:szCs w:val="40"/>
        </w:rPr>
        <w:t>Title I e News</w:t>
      </w:r>
    </w:p>
    <w:p w14:paraId="4FAEBA95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color w:val="002451"/>
          <w:sz w:val="24"/>
          <w:szCs w:val="24"/>
        </w:rPr>
        <w:t>In this issue:</w:t>
      </w:r>
    </w:p>
    <w:p w14:paraId="7D38B327" w14:textId="77777777" w:rsidR="004519F9" w:rsidRPr="00184582" w:rsidRDefault="004519F9" w:rsidP="004519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2451"/>
          <w:sz w:val="24"/>
          <w:szCs w:val="24"/>
        </w:rPr>
      </w:pPr>
      <w:r w:rsidRPr="00184582">
        <w:rPr>
          <w:rFonts w:ascii="Aptos" w:eastAsia="Aptos" w:hAnsi="Aptos" w:cs="Aptos"/>
          <w:color w:val="002451"/>
          <w:sz w:val="24"/>
          <w:szCs w:val="24"/>
        </w:rPr>
        <w:t>Allocation Updates: Stay Informed</w:t>
      </w:r>
    </w:p>
    <w:p w14:paraId="033DD4E2" w14:textId="77777777" w:rsidR="004519F9" w:rsidRPr="00184582" w:rsidRDefault="004519F9" w:rsidP="004519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2451"/>
          <w:sz w:val="24"/>
          <w:szCs w:val="24"/>
        </w:rPr>
      </w:pPr>
      <w:r w:rsidRPr="00184582">
        <w:rPr>
          <w:rFonts w:ascii="Aptos" w:eastAsia="Aptos" w:hAnsi="Aptos" w:cs="Aptos"/>
          <w:color w:val="002451"/>
          <w:sz w:val="24"/>
          <w:szCs w:val="24"/>
        </w:rPr>
        <w:t>Website Updates</w:t>
      </w:r>
    </w:p>
    <w:p w14:paraId="761CA35C" w14:textId="77777777" w:rsidR="004519F9" w:rsidRPr="00184582" w:rsidRDefault="004519F9" w:rsidP="004519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2451"/>
          <w:sz w:val="24"/>
          <w:szCs w:val="24"/>
        </w:rPr>
      </w:pPr>
      <w:r w:rsidRPr="00184582">
        <w:rPr>
          <w:rFonts w:ascii="Aptos" w:eastAsia="Aptos" w:hAnsi="Aptos" w:cs="Aptos"/>
          <w:color w:val="002451"/>
          <w:sz w:val="24"/>
          <w:szCs w:val="24"/>
        </w:rPr>
        <w:t>Upcoming Events</w:t>
      </w:r>
    </w:p>
    <w:p w14:paraId="43B408A5" w14:textId="77777777" w:rsidR="004519F9" w:rsidRPr="00184582" w:rsidRDefault="004519F9" w:rsidP="004519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2451"/>
          <w:sz w:val="24"/>
          <w:szCs w:val="24"/>
        </w:rPr>
      </w:pPr>
      <w:r w:rsidRPr="00184582">
        <w:rPr>
          <w:rFonts w:ascii="Aptos" w:eastAsia="Aptos" w:hAnsi="Aptos" w:cs="Aptos"/>
          <w:color w:val="002451"/>
          <w:sz w:val="24"/>
          <w:szCs w:val="24"/>
        </w:rPr>
        <w:t>ICYMI: Superintendent's Digest excerpts</w:t>
      </w:r>
    </w:p>
    <w:p w14:paraId="6CBC7509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b/>
          <w:bCs/>
          <w:color w:val="0C64C0"/>
          <w:sz w:val="24"/>
          <w:szCs w:val="24"/>
        </w:rPr>
        <w:t>Allocation Updates: Stay Informed!</w:t>
      </w:r>
    </w:p>
    <w:p w14:paraId="14E2C4F8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color w:val="002451"/>
          <w:sz w:val="24"/>
          <w:szCs w:val="24"/>
        </w:rPr>
        <w:t xml:space="preserve">The allocation and application season is upon us, and I </w:t>
      </w:r>
      <w:proofErr w:type="gramStart"/>
      <w:r w:rsidRPr="00184582">
        <w:rPr>
          <w:rFonts w:ascii="Aptos" w:eastAsia="Aptos" w:hAnsi="Aptos" w:cs="Aptos"/>
          <w:color w:val="002451"/>
          <w:sz w:val="24"/>
          <w:szCs w:val="24"/>
        </w:rPr>
        <w:t>anticipate</w:t>
      </w:r>
      <w:proofErr w:type="gramEnd"/>
      <w:r w:rsidRPr="00184582">
        <w:rPr>
          <w:rFonts w:ascii="Aptos" w:eastAsia="Aptos" w:hAnsi="Aptos" w:cs="Aptos"/>
          <w:color w:val="002451"/>
          <w:sz w:val="24"/>
          <w:szCs w:val="24"/>
        </w:rPr>
        <w:t xml:space="preserve"> sending this information out very soon. Don't miss a communication! Make sure your LEA has updated </w:t>
      </w:r>
      <w:r>
        <w:rPr>
          <w:rFonts w:ascii="Aptos" w:eastAsia="Aptos" w:hAnsi="Aptos" w:cs="Aptos"/>
          <w:color w:val="002451"/>
          <w:sz w:val="24"/>
          <w:szCs w:val="24"/>
        </w:rPr>
        <w:t>Consolidated Grant contacts</w:t>
      </w:r>
      <w:r w:rsidRPr="00184582">
        <w:rPr>
          <w:rFonts w:ascii="Aptos" w:eastAsia="Aptos" w:hAnsi="Aptos" w:cs="Aptos"/>
          <w:color w:val="002451"/>
          <w:sz w:val="24"/>
          <w:szCs w:val="24"/>
        </w:rPr>
        <w:t>. It is also a great time of year to make sure all of your district contacts are up to date in e</w:t>
      </w:r>
      <w:r>
        <w:rPr>
          <w:rFonts w:ascii="Aptos" w:eastAsia="Aptos" w:hAnsi="Aptos" w:cs="Aptos"/>
          <w:color w:val="002451"/>
          <w:sz w:val="24"/>
          <w:szCs w:val="24"/>
        </w:rPr>
        <w:t xml:space="preserve"> </w:t>
      </w:r>
      <w:r w:rsidRPr="00184582">
        <w:rPr>
          <w:rFonts w:ascii="Aptos" w:eastAsia="Aptos" w:hAnsi="Aptos" w:cs="Aptos"/>
          <w:color w:val="002451"/>
          <w:sz w:val="24"/>
          <w:szCs w:val="24"/>
        </w:rPr>
        <w:t xml:space="preserve">GMS and in </w:t>
      </w:r>
      <w:hyperlink r:id="rId7">
        <w:r w:rsidRPr="00184582">
          <w:rPr>
            <w:rStyle w:val="Hyperlink"/>
            <w:rFonts w:ascii="Aptos" w:eastAsia="Aptos" w:hAnsi="Aptos" w:cs="Aptos"/>
            <w:color w:val="002451"/>
            <w:sz w:val="24"/>
            <w:szCs w:val="24"/>
          </w:rPr>
          <w:t>Ed</w:t>
        </w:r>
        <w:r>
          <w:rPr>
            <w:rStyle w:val="Hyperlink"/>
            <w:rFonts w:ascii="Aptos" w:eastAsia="Aptos" w:hAnsi="Aptos" w:cs="Aptos"/>
            <w:color w:val="002451"/>
            <w:sz w:val="24"/>
            <w:szCs w:val="24"/>
          </w:rPr>
          <w:t xml:space="preserve"> </w:t>
        </w:r>
        <w:r w:rsidRPr="00184582">
          <w:rPr>
            <w:rStyle w:val="Hyperlink"/>
            <w:rFonts w:ascii="Aptos" w:eastAsia="Aptos" w:hAnsi="Aptos" w:cs="Aptos"/>
            <w:color w:val="002451"/>
            <w:sz w:val="24"/>
            <w:szCs w:val="24"/>
          </w:rPr>
          <w:t>Sight</w:t>
        </w:r>
      </w:hyperlink>
      <w:r w:rsidRPr="00184582">
        <w:rPr>
          <w:rFonts w:ascii="Aptos" w:eastAsia="Aptos" w:hAnsi="Aptos" w:cs="Aptos"/>
          <w:color w:val="002451"/>
          <w:sz w:val="24"/>
          <w:szCs w:val="24"/>
        </w:rPr>
        <w:t>.</w:t>
      </w:r>
    </w:p>
    <w:p w14:paraId="5AAB2ABE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</w:p>
    <w:p w14:paraId="7393B441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b/>
          <w:bCs/>
          <w:color w:val="0C64C0"/>
          <w:sz w:val="24"/>
          <w:szCs w:val="24"/>
        </w:rPr>
        <w:t>Website Updates</w:t>
      </w:r>
    </w:p>
    <w:p w14:paraId="04771DC6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color w:val="002451"/>
          <w:sz w:val="24"/>
          <w:szCs w:val="24"/>
        </w:rPr>
        <w:t xml:space="preserve">Looking for information and resources about Title I? Please visit our updated </w:t>
      </w:r>
      <w:hyperlink r:id="rId8">
        <w:r w:rsidRPr="00184582">
          <w:rPr>
            <w:rStyle w:val="Hyperlink"/>
            <w:rFonts w:ascii="Aptos" w:eastAsia="Aptos" w:hAnsi="Aptos" w:cs="Aptos"/>
            <w:color w:val="002451"/>
            <w:sz w:val="24"/>
            <w:szCs w:val="24"/>
          </w:rPr>
          <w:t>Title I website.</w:t>
        </w:r>
      </w:hyperlink>
      <w:r w:rsidRPr="00184582">
        <w:rPr>
          <w:rFonts w:ascii="Aptos" w:eastAsia="Aptos" w:hAnsi="Aptos" w:cs="Aptos"/>
          <w:color w:val="002451"/>
          <w:sz w:val="24"/>
          <w:szCs w:val="24"/>
        </w:rPr>
        <w:t xml:space="preserve"> </w:t>
      </w:r>
    </w:p>
    <w:p w14:paraId="68BDE7A7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</w:p>
    <w:p w14:paraId="586CF0BF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b/>
          <w:bCs/>
          <w:color w:val="0C64C0"/>
          <w:sz w:val="24"/>
          <w:szCs w:val="24"/>
        </w:rPr>
        <w:t>Upcoming Events</w:t>
      </w:r>
    </w:p>
    <w:p w14:paraId="665CAB9F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hyperlink r:id="rId9">
        <w:r w:rsidRPr="00184582">
          <w:rPr>
            <w:rStyle w:val="Hyperlink"/>
            <w:rFonts w:ascii="Aptos" w:eastAsia="Aptos" w:hAnsi="Aptos" w:cs="Aptos"/>
            <w:color w:val="000000" w:themeColor="text1"/>
            <w:sz w:val="24"/>
            <w:szCs w:val="24"/>
          </w:rPr>
          <w:t>Title I 101 Session 2: Program Plans, Application, and LEA Coordination</w:t>
        </w:r>
      </w:hyperlink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</w:p>
    <w:p w14:paraId="0C30E39B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Wednesday, August 14, 2024</w:t>
      </w:r>
    </w:p>
    <w:p w14:paraId="4A9879EA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In this session, learn how to plan for maximum impact of your Title I program. </w:t>
      </w:r>
      <w:proofErr w:type="gram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Identify</w:t>
      </w:r>
      <w:proofErr w:type="gram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 application tips, and requirements for coordination and oversight.</w:t>
      </w:r>
    </w:p>
    <w:p w14:paraId="5689E038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</w:p>
    <w:p w14:paraId="026BB8DC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hyperlink r:id="rId10">
        <w:r w:rsidRPr="00184582">
          <w:rPr>
            <w:rStyle w:val="Hyperlink"/>
            <w:rFonts w:ascii="Aptos" w:eastAsia="Aptos" w:hAnsi="Aptos" w:cs="Aptos"/>
            <w:color w:val="000000" w:themeColor="text1"/>
            <w:sz w:val="24"/>
            <w:szCs w:val="24"/>
          </w:rPr>
          <w:t>High Dosage Tutoring</w:t>
        </w:r>
      </w:hyperlink>
    </w:p>
    <w:p w14:paraId="799F94B4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Friday, August 16, 10:00 AM to 11:00 AM</w:t>
      </w:r>
    </w:p>
    <w:p w14:paraId="7A18B3DA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Searching for evidence-based practices that have </w:t>
      </w:r>
      <w:proofErr w:type="gram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been tried</w:t>
      </w:r>
      <w:proofErr w:type="gram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 and tested in CT Schools? In this collaborative </w:t>
      </w:r>
      <w:proofErr w:type="gram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webinar</w:t>
      </w:r>
      <w:proofErr w:type="gram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, hear more about </w:t>
      </w:r>
      <w:proofErr w:type="spell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CSDE’s</w:t>
      </w:r>
      <w:proofErr w:type="spell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 High Dosage Tutoring initiative, which has prioritized math in Grades 6-9. Learn key takeaways about this </w:t>
      </w:r>
      <w:proofErr w:type="gram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model, and</w:t>
      </w:r>
      <w:proofErr w:type="gram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 collaborate to reflect on how to apply these lessons for other grades and content areas.</w:t>
      </w:r>
    </w:p>
    <w:p w14:paraId="20B8A9B5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</w:p>
    <w:p w14:paraId="675353CD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hyperlink r:id="rId11">
        <w:r w:rsidRPr="00184582">
          <w:rPr>
            <w:rStyle w:val="Hyperlink"/>
            <w:rFonts w:ascii="Aptos" w:eastAsia="Aptos" w:hAnsi="Aptos" w:cs="Aptos"/>
            <w:color w:val="000000" w:themeColor="text1"/>
            <w:sz w:val="24"/>
            <w:szCs w:val="24"/>
          </w:rPr>
          <w:t>New Title I Faculty Office Hours</w:t>
        </w:r>
      </w:hyperlink>
    </w:p>
    <w:p w14:paraId="02C2D184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Wednesday, August 28, </w:t>
      </w:r>
      <w:proofErr w:type="gramStart"/>
      <w:r w:rsidRPr="00184582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2024</w:t>
      </w:r>
      <w:proofErr w:type="gramEnd"/>
      <w:r w:rsidRPr="00184582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 1:00 to 2:00 PM</w:t>
      </w:r>
    </w:p>
    <w:p w14:paraId="06EC79F7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>Are you a new specialist, coach, interventionist, or other certified teacher providing supports in a Title I school? Are you a building or district leader with new Title I faculty, looking for ways to provide support</w:t>
      </w:r>
      <w:proofErr w:type="gram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?  </w:t>
      </w:r>
      <w:proofErr w:type="gram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Join us for an informal opportunity to meet people in similar positions, ask questions, and collaborate. Please share with relevant staff. </w:t>
      </w:r>
      <w:r w:rsidRPr="00184582">
        <w:rPr>
          <w:rFonts w:ascii="Aptos" w:eastAsia="Aptos" w:hAnsi="Aptos" w:cs="Aptos"/>
          <w:i/>
          <w:iCs/>
          <w:color w:val="000000" w:themeColor="text1"/>
        </w:rPr>
        <w:t xml:space="preserve">Please note, this offering </w:t>
      </w:r>
      <w:proofErr w:type="gramStart"/>
      <w:r w:rsidRPr="00184582">
        <w:rPr>
          <w:rFonts w:ascii="Aptos" w:eastAsia="Aptos" w:hAnsi="Aptos" w:cs="Aptos"/>
          <w:i/>
          <w:iCs/>
          <w:color w:val="000000" w:themeColor="text1"/>
        </w:rPr>
        <w:t>is not designed</w:t>
      </w:r>
      <w:proofErr w:type="gramEnd"/>
      <w:r w:rsidRPr="00184582">
        <w:rPr>
          <w:rFonts w:ascii="Aptos" w:eastAsia="Aptos" w:hAnsi="Aptos" w:cs="Aptos"/>
          <w:i/>
          <w:iCs/>
          <w:color w:val="000000" w:themeColor="text1"/>
        </w:rPr>
        <w:t xml:space="preserve"> for paraprofessionals. However, I am interested in your ideas about ways I can help support these important staff members!</w:t>
      </w:r>
    </w:p>
    <w:p w14:paraId="390FB760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</w:p>
    <w:p w14:paraId="2AFAA2A7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i/>
          <w:iCs/>
          <w:color w:val="C82613"/>
          <w:sz w:val="24"/>
          <w:szCs w:val="24"/>
        </w:rPr>
        <w:t>ICYMI: Superintendent's Digest Recap</w:t>
      </w:r>
    </w:p>
    <w:p w14:paraId="6C3EA17B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In case you missed it...Below are some bullets excerpted from the </w:t>
      </w:r>
      <w:hyperlink r:id="rId12">
        <w:r w:rsidRPr="00184582">
          <w:rPr>
            <w:rStyle w:val="Hyperlink"/>
            <w:rFonts w:ascii="Aptos" w:eastAsia="Aptos" w:hAnsi="Aptos" w:cs="Aptos"/>
            <w:b/>
            <w:bCs/>
            <w:color w:val="000000" w:themeColor="text1"/>
            <w:sz w:val="24"/>
            <w:szCs w:val="24"/>
          </w:rPr>
          <w:t>Superintendent's Digest (ct.gov)</w:t>
        </w:r>
      </w:hyperlink>
      <w:r w:rsidRPr="00184582">
        <w:rPr>
          <w:rFonts w:ascii="Aptos" w:eastAsia="Aptos" w:hAnsi="Aptos" w:cs="Aptos"/>
          <w:b/>
          <w:bCs/>
          <w:color w:val="000000" w:themeColor="text1"/>
          <w:sz w:val="24"/>
          <w:szCs w:val="24"/>
          <w:u w:val="single"/>
        </w:rPr>
        <w:t xml:space="preserve">  </w:t>
      </w: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that may be relevant for those involved in Title I programs. </w:t>
      </w:r>
    </w:p>
    <w:p w14:paraId="39C5CA18" w14:textId="77777777" w:rsidR="004519F9" w:rsidRPr="00184582" w:rsidRDefault="004519F9" w:rsidP="004519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Does your schoolwide program plan involve </w:t>
      </w:r>
      <w:proofErr w:type="gram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purchasing</w:t>
      </w:r>
      <w:proofErr w:type="gram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 curricular materials? See if your program </w:t>
      </w:r>
      <w:proofErr w:type="gram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is included</w:t>
      </w:r>
      <w:proofErr w:type="gram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 on the list. Recently, CSDE announced </w:t>
      </w:r>
      <w:r w:rsidRPr="00184582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Three-year Fixed Pricing on Selected Connecticut Approved K-3 Reading Curriculum Models</w:t>
      </w:r>
    </w:p>
    <w:p w14:paraId="73E6CF76" w14:textId="77777777" w:rsidR="004519F9" w:rsidRPr="00184582" w:rsidRDefault="004519F9" w:rsidP="004519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Fiscal coordinators may Education Financial System (</w:t>
      </w:r>
      <w:proofErr w:type="spell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EFS</w:t>
      </w:r>
      <w:proofErr w:type="spell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) is now open for filing Fiscal Year 2023-24 financial data with the Connecticut State Department of Education  </w:t>
      </w:r>
    </w:p>
    <w:p w14:paraId="78B1CC69" w14:textId="77777777" w:rsidR="004519F9" w:rsidRPr="00184582" w:rsidRDefault="004519F9" w:rsidP="004519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Title I coordinators may wish to review the memo outlining the Designation of Certification Shortage Areas, 2024-25 School Year</w:t>
      </w:r>
    </w:p>
    <w:p w14:paraId="57FBE3BC" w14:textId="77777777" w:rsidR="004519F9" w:rsidRPr="00184582" w:rsidRDefault="004519F9" w:rsidP="004519F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Title I High schools- be sure to share information about the Free Application for Federal Student Aid (FAFSA) Sessions this </w:t>
      </w:r>
      <w:proofErr w:type="gramStart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Summer, and</w:t>
      </w:r>
      <w:proofErr w:type="gramEnd"/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 xml:space="preserve"> remind students- It’s not too late to apply for Fall 2024!</w:t>
      </w:r>
    </w:p>
    <w:p w14:paraId="755C8C6B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</w:p>
    <w:p w14:paraId="7A83DF00" w14:textId="77777777" w:rsidR="004519F9" w:rsidRPr="00184582" w:rsidRDefault="004519F9" w:rsidP="004519F9">
      <w:pPr>
        <w:shd w:val="clear" w:color="auto" w:fill="FFFFFF" w:themeFill="background1"/>
        <w:spacing w:after="0"/>
        <w:rPr>
          <w:rFonts w:ascii="Aptos" w:hAnsi="Aptos"/>
        </w:rPr>
      </w:pPr>
      <w:r w:rsidRPr="00184582">
        <w:rPr>
          <w:rFonts w:ascii="Aptos" w:eastAsia="Aptos" w:hAnsi="Aptos" w:cs="Aptos"/>
          <w:color w:val="000000" w:themeColor="text1"/>
          <w:sz w:val="24"/>
          <w:szCs w:val="24"/>
        </w:rPr>
        <w:t>Visit the Superintendent's digest link for memos, resources, links, and a more detailed summary of these topics &amp; more!</w:t>
      </w:r>
    </w:p>
    <w:p w14:paraId="495B8179" w14:textId="77777777" w:rsidR="00C20264" w:rsidRDefault="00C20264"/>
    <w:sectPr w:rsidR="00C2026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995E8" w14:textId="77777777" w:rsidR="004519F9" w:rsidRDefault="004519F9" w:rsidP="004519F9">
      <w:pPr>
        <w:spacing w:before="0" w:after="0" w:line="240" w:lineRule="auto"/>
      </w:pPr>
      <w:r>
        <w:separator/>
      </w:r>
    </w:p>
  </w:endnote>
  <w:endnote w:type="continuationSeparator" w:id="0">
    <w:p w14:paraId="7F23DADA" w14:textId="77777777" w:rsidR="004519F9" w:rsidRDefault="004519F9" w:rsidP="004519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242BC" w14:textId="77777777" w:rsidR="004519F9" w:rsidRDefault="004519F9" w:rsidP="004519F9">
      <w:pPr>
        <w:spacing w:before="0" w:after="0" w:line="240" w:lineRule="auto"/>
      </w:pPr>
      <w:r>
        <w:separator/>
      </w:r>
    </w:p>
  </w:footnote>
  <w:footnote w:type="continuationSeparator" w:id="0">
    <w:p w14:paraId="11146704" w14:textId="77777777" w:rsidR="004519F9" w:rsidRDefault="004519F9" w:rsidP="004519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FD5D4" w14:textId="175613C8" w:rsidR="004519F9" w:rsidRDefault="004519F9">
    <w:pPr>
      <w:pStyle w:val="Header"/>
    </w:pPr>
    <w:r w:rsidRPr="004519F9">
      <w:t xml:space="preserve">Title I e-News </w:t>
    </w:r>
    <w:r w:rsidRPr="004519F9">
      <w:tab/>
    </w:r>
    <w:r w:rsidRPr="004519F9">
      <w:tab/>
      <w:t>Connecticut State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D4718"/>
    <w:multiLevelType w:val="hybridMultilevel"/>
    <w:tmpl w:val="622CB0B0"/>
    <w:lvl w:ilvl="0" w:tplc="C2A82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C9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47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27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07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AC3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41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4D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CB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F9"/>
    <w:rsid w:val="004519F9"/>
    <w:rsid w:val="008D6E56"/>
    <w:rsid w:val="00C20264"/>
    <w:rsid w:val="00D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7F53"/>
  <w15:chartTrackingRefBased/>
  <w15:docId w15:val="{6A9C4AE0-F1AB-4471-A276-316FE7CE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F9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9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F9"/>
  </w:style>
  <w:style w:type="paragraph" w:styleId="Footer">
    <w:name w:val="footer"/>
    <w:basedOn w:val="Normal"/>
    <w:link w:val="FooterChar"/>
    <w:uiPriority w:val="99"/>
    <w:unhideWhenUsed/>
    <w:rsid w:val="0045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F9"/>
  </w:style>
  <w:style w:type="character" w:styleId="Hyperlink">
    <w:name w:val="Hyperlink"/>
    <w:basedOn w:val="DefaultParagraphFont"/>
    <w:uiPriority w:val="99"/>
    <w:unhideWhenUsed/>
    <w:rsid w:val="004519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academic-office/federal-programs/title-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-edsight.ct.gov/overview/find-contacts?language=en_US" TargetMode="External"/><Relationship Id="rId12" Type="http://schemas.openxmlformats.org/officeDocument/2006/relationships/hyperlink" Target="https://portal.ct.gov/sde/digest/superintendents-dig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nts.gcc.teams.microsoft.com/event/70a44488-3597-4e05-9a16-429f5fa9259a@118b7cfa-a3dd-48b9-b026-31ff69bb738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vents.gcc.teams.microsoft.com/event/5523b5fe-3d23-46d3-bd85-e6e2fc52cd57@118b7cfa-a3dd-48b9-b026-31ff69bb73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gcc.teams.microsoft.com/event/da7cc2d9-7a2e-4573-b751-8f1e08d5558a@118b7cfa-a3dd-48b9-b026-31ff69bb73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Falconer, Matthew</dc:creator>
  <cp:keywords/>
  <dc:description/>
  <cp:lastModifiedBy>Falconer, Matthew</cp:lastModifiedBy>
  <cp:revision>1</cp:revision>
  <dcterms:created xsi:type="dcterms:W3CDTF">2024-10-22T19:18:00Z</dcterms:created>
  <dcterms:modified xsi:type="dcterms:W3CDTF">2024-10-22T19:18:00Z</dcterms:modified>
</cp:coreProperties>
</file>