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DE" w:rsidRPr="00B70F46" w:rsidRDefault="00014733" w:rsidP="00887C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="00B50CDE" w:rsidRPr="00B70F46">
        <w:rPr>
          <w:rFonts w:ascii="Times New Roman" w:hAnsi="Times New Roman" w:cs="Times New Roman"/>
          <w:b/>
          <w:bCs/>
        </w:rPr>
        <w:t>onnecticut State Department of Education</w:t>
      </w:r>
    </w:p>
    <w:p w:rsidR="009F64AF" w:rsidRDefault="00B50CDE" w:rsidP="00887C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0F46">
        <w:rPr>
          <w:rFonts w:ascii="Times New Roman" w:hAnsi="Times New Roman" w:cs="Times New Roman"/>
          <w:b/>
          <w:bCs/>
        </w:rPr>
        <w:t>Power in Partnerships Initiative</w:t>
      </w:r>
    </w:p>
    <w:p w:rsidR="00B50CDE" w:rsidRPr="00B70F46" w:rsidRDefault="00B50CDE" w:rsidP="00887C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0F46">
        <w:rPr>
          <w:rFonts w:ascii="Times New Roman" w:hAnsi="Times New Roman" w:cs="Times New Roman"/>
          <w:b/>
          <w:bCs/>
        </w:rPr>
        <w:t>Bridging Pre-Service Preparation and In-</w:t>
      </w:r>
      <w:r w:rsidR="000B294A">
        <w:rPr>
          <w:rFonts w:ascii="Times New Roman" w:hAnsi="Times New Roman" w:cs="Times New Roman"/>
          <w:b/>
          <w:bCs/>
        </w:rPr>
        <w:t>Service Professional Learning</w:t>
      </w:r>
    </w:p>
    <w:p w:rsidR="00A054A6" w:rsidRDefault="00A054A6" w:rsidP="00887CDA">
      <w:pPr>
        <w:spacing w:after="0" w:line="240" w:lineRule="auto"/>
        <w:rPr>
          <w:rFonts w:ascii="Times New Roman" w:hAnsi="Times New Roman" w:cs="Times New Roman"/>
        </w:rPr>
      </w:pPr>
    </w:p>
    <w:p w:rsidR="00F15308" w:rsidRPr="00F15308" w:rsidRDefault="00F15308" w:rsidP="00887CDA">
      <w:pPr>
        <w:spacing w:line="240" w:lineRule="auto"/>
        <w:rPr>
          <w:rFonts w:ascii="Times New Roman" w:hAnsi="Times New Roman" w:cs="Times New Roman"/>
          <w:color w:val="000000" w:themeColor="text1"/>
          <w:lang w:val="en"/>
        </w:rPr>
      </w:pPr>
      <w:proofErr w:type="spellStart"/>
      <w:proofErr w:type="gramStart"/>
      <w:r w:rsidRPr="0053787F">
        <w:rPr>
          <w:rFonts w:ascii="Times New Roman" w:hAnsi="Times New Roman" w:cs="Times New Roman"/>
          <w:color w:val="000000" w:themeColor="text1"/>
          <w:lang w:val="en"/>
        </w:rPr>
        <w:t>edTPA</w:t>
      </w:r>
      <w:proofErr w:type="spellEnd"/>
      <w:proofErr w:type="gramEnd"/>
      <w:r w:rsidRPr="0053787F">
        <w:rPr>
          <w:rFonts w:ascii="Times New Roman" w:hAnsi="Times New Roman" w:cs="Times New Roman"/>
          <w:color w:val="000000" w:themeColor="text1"/>
          <w:lang w:val="en"/>
        </w:rPr>
        <w:t xml:space="preserve">, a national, performance-based, subject-specific assessment for measuring pedagogical knowledge and skills, is an EPP program completion requirement in Connecticut for teacher candidates during student teaching. </w:t>
      </w:r>
      <w:r w:rsidR="0053787F" w:rsidRPr="0053787F">
        <w:rPr>
          <w:rFonts w:ascii="Times New Roman" w:hAnsi="Times New Roman" w:cs="Times New Roman"/>
          <w:color w:val="000000" w:themeColor="text1"/>
        </w:rPr>
        <w:t>Aligned with national standards for the teaching profession (</w:t>
      </w:r>
      <w:proofErr w:type="spellStart"/>
      <w:r w:rsidR="0053787F" w:rsidRPr="0053787F">
        <w:rPr>
          <w:rFonts w:ascii="Times New Roman" w:hAnsi="Times New Roman" w:cs="Times New Roman"/>
          <w:color w:val="000000" w:themeColor="text1"/>
        </w:rPr>
        <w:t>InTASC</w:t>
      </w:r>
      <w:proofErr w:type="spellEnd"/>
      <w:r w:rsidR="0053787F" w:rsidRPr="0053787F">
        <w:rPr>
          <w:rFonts w:ascii="Times New Roman" w:hAnsi="Times New Roman" w:cs="Times New Roman"/>
          <w:color w:val="000000" w:themeColor="text1"/>
        </w:rPr>
        <w:t xml:space="preserve">, NBPTS, Danielson’s framework) and the Connecticut Common Core of Teaching (CCT), </w:t>
      </w:r>
      <w:proofErr w:type="spellStart"/>
      <w:r w:rsidR="0053787F" w:rsidRPr="0053787F">
        <w:rPr>
          <w:rFonts w:ascii="Times New Roman" w:hAnsi="Times New Roman" w:cs="Times New Roman"/>
          <w:color w:val="000000" w:themeColor="text1"/>
        </w:rPr>
        <w:t>edTPA</w:t>
      </w:r>
      <w:proofErr w:type="spellEnd"/>
      <w:r w:rsidR="0053787F" w:rsidRPr="0053787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53787F" w:rsidRPr="0053787F">
        <w:rPr>
          <w:rFonts w:ascii="Times New Roman" w:hAnsi="Times New Roman" w:cs="Times New Roman"/>
          <w:color w:val="000000" w:themeColor="text1"/>
        </w:rPr>
        <w:t>is intended</w:t>
      </w:r>
      <w:proofErr w:type="gramEnd"/>
      <w:r w:rsidR="0053787F" w:rsidRPr="0053787F">
        <w:rPr>
          <w:rFonts w:ascii="Times New Roman" w:hAnsi="Times New Roman" w:cs="Times New Roman"/>
          <w:color w:val="000000" w:themeColor="text1"/>
        </w:rPr>
        <w:t xml:space="preserve"> to be educative, so that candidates and programs can use assessment evidence to support decisions about next steps for practice. </w:t>
      </w:r>
      <w:r w:rsidRPr="0053787F">
        <w:rPr>
          <w:rFonts w:ascii="Times New Roman" w:hAnsi="Times New Roman" w:cs="Times New Roman"/>
          <w:color w:val="000000" w:themeColor="text1"/>
          <w:shd w:val="clear" w:color="auto" w:fill="FEFEFE"/>
        </w:rPr>
        <w:t>The Connecticut Teacher and Education Mentoring (</w:t>
      </w:r>
      <w:r w:rsidRPr="0053787F">
        <w:rPr>
          <w:rFonts w:ascii="Times New Roman" w:hAnsi="Times New Roman" w:cs="Times New Roman"/>
          <w:color w:val="000000" w:themeColor="text1"/>
          <w:shd w:val="clear" w:color="auto" w:fill="FEFEFE"/>
          <w:lang w:val="de-DE"/>
        </w:rPr>
        <w:t>TEAM</w:t>
      </w:r>
      <w:r w:rsidRPr="0053787F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) program </w:t>
      </w:r>
      <w:r w:rsidRPr="0053787F">
        <w:rPr>
          <w:rFonts w:ascii="Times New Roman" w:hAnsi="Times New Roman" w:cs="Times New Roman"/>
          <w:color w:val="000000" w:themeColor="text1"/>
          <w:lang w:val="en"/>
        </w:rPr>
        <w:t>is a unique, two-year induction program for new teachers that includes mentors</w:t>
      </w:r>
      <w:r w:rsidR="000B294A">
        <w:rPr>
          <w:rFonts w:ascii="Times New Roman" w:hAnsi="Times New Roman" w:cs="Times New Roman"/>
          <w:color w:val="000000" w:themeColor="text1"/>
          <w:lang w:val="en"/>
        </w:rPr>
        <w:t>hip and professional learning</w:t>
      </w:r>
      <w:r w:rsidRPr="0053787F">
        <w:rPr>
          <w:rFonts w:ascii="Times New Roman" w:hAnsi="Times New Roman" w:cs="Times New Roman"/>
          <w:color w:val="000000" w:themeColor="text1"/>
          <w:lang w:val="en"/>
        </w:rPr>
        <w:t xml:space="preserve">. </w:t>
      </w:r>
      <w:proofErr w:type="spellStart"/>
      <w:proofErr w:type="gramStart"/>
      <w:r w:rsidRPr="0053787F">
        <w:rPr>
          <w:rFonts w:ascii="Times New Roman" w:hAnsi="Times New Roman" w:cs="Times New Roman"/>
          <w:color w:val="000000" w:themeColor="text1"/>
          <w:lang w:val="en"/>
        </w:rPr>
        <w:t>edTPA</w:t>
      </w:r>
      <w:proofErr w:type="spellEnd"/>
      <w:proofErr w:type="gramEnd"/>
      <w:r w:rsidRPr="0053787F">
        <w:rPr>
          <w:rFonts w:ascii="Times New Roman" w:hAnsi="Times New Roman" w:cs="Times New Roman"/>
          <w:color w:val="000000" w:themeColor="text1"/>
          <w:lang w:val="en"/>
        </w:rPr>
        <w:t xml:space="preserve"> and TEAM performance requirements align with those described in the Connecticut Common Core of Teaching (CCT) for educators and the Connecticut Common Core State Standards (CCSS) for K-12 students, providing a through line from pre-service to induction</w:t>
      </w:r>
      <w:r w:rsidRPr="00F15308">
        <w:rPr>
          <w:rFonts w:ascii="Times New Roman" w:hAnsi="Times New Roman" w:cs="Times New Roman"/>
          <w:color w:val="000000" w:themeColor="text1"/>
          <w:lang w:val="en"/>
        </w:rPr>
        <w:t xml:space="preserve">. </w:t>
      </w:r>
    </w:p>
    <w:p w:rsidR="00B50CDE" w:rsidRPr="00B70F46" w:rsidRDefault="00B50CDE" w:rsidP="00887C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B70F46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proofErr w:type="spellStart"/>
      <w:r w:rsidRPr="0053787F">
        <w:rPr>
          <w:rFonts w:ascii="Times New Roman" w:eastAsia="Times New Roman" w:hAnsi="Times New Roman" w:cs="Times New Roman"/>
          <w:b/>
          <w:color w:val="000000" w:themeColor="text1"/>
        </w:rPr>
        <w:t>edTPA</w:t>
      </w:r>
      <w:proofErr w:type="spellEnd"/>
      <w:r w:rsidRPr="0053787F">
        <w:rPr>
          <w:rFonts w:ascii="Times New Roman" w:eastAsia="Times New Roman" w:hAnsi="Times New Roman" w:cs="Times New Roman"/>
          <w:b/>
          <w:color w:val="000000" w:themeColor="text1"/>
        </w:rPr>
        <w:t xml:space="preserve"> Gap Analysis Tool</w:t>
      </w:r>
      <w:r w:rsidRPr="00B70F46">
        <w:rPr>
          <w:rFonts w:ascii="Times New Roman" w:eastAsia="Times New Roman" w:hAnsi="Times New Roman" w:cs="Times New Roman"/>
          <w:color w:val="000000" w:themeColor="text1"/>
        </w:rPr>
        <w:t xml:space="preserve"> can be used by educator preparation provider (EPP) faculty and K-12 district partners to review </w:t>
      </w:r>
      <w:proofErr w:type="spellStart"/>
      <w:r w:rsidRPr="00B70F46">
        <w:rPr>
          <w:rFonts w:ascii="Times New Roman" w:eastAsia="Times New Roman" w:hAnsi="Times New Roman" w:cs="Times New Roman"/>
          <w:color w:val="000000" w:themeColor="text1"/>
        </w:rPr>
        <w:t>edTPA</w:t>
      </w:r>
      <w:proofErr w:type="spellEnd"/>
      <w:r w:rsidRPr="00B70F46">
        <w:rPr>
          <w:rFonts w:ascii="Times New Roman" w:eastAsia="Times New Roman" w:hAnsi="Times New Roman" w:cs="Times New Roman"/>
          <w:color w:val="000000" w:themeColor="text1"/>
        </w:rPr>
        <w:t xml:space="preserve"> data and identify </w:t>
      </w:r>
      <w:r w:rsidR="00C64776" w:rsidRPr="00B70F46">
        <w:rPr>
          <w:rFonts w:ascii="Times New Roman" w:eastAsia="Times New Roman" w:hAnsi="Times New Roman" w:cs="Times New Roman"/>
          <w:color w:val="000000" w:themeColor="text1"/>
        </w:rPr>
        <w:t xml:space="preserve">patterns of candidate performance strengths and areas </w:t>
      </w:r>
      <w:r w:rsidR="000B294A">
        <w:rPr>
          <w:rFonts w:ascii="Times New Roman" w:eastAsia="Times New Roman" w:hAnsi="Times New Roman" w:cs="Times New Roman"/>
          <w:color w:val="000000" w:themeColor="text1"/>
        </w:rPr>
        <w:t>for improvement</w:t>
      </w:r>
      <w:proofErr w:type="gramEnd"/>
      <w:r w:rsidR="000B294A">
        <w:rPr>
          <w:rFonts w:ascii="Times New Roman" w:eastAsia="Times New Roman" w:hAnsi="Times New Roman" w:cs="Times New Roman"/>
          <w:color w:val="000000" w:themeColor="text1"/>
        </w:rPr>
        <w:t>.</w:t>
      </w:r>
      <w:r w:rsidR="00C64776" w:rsidRPr="00B70F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14733">
        <w:rPr>
          <w:rFonts w:ascii="Times New Roman" w:eastAsia="Times New Roman" w:hAnsi="Times New Roman" w:cs="Times New Roman"/>
          <w:color w:val="000000" w:themeColor="text1"/>
        </w:rPr>
        <w:t>The analysis</w:t>
      </w:r>
      <w:r w:rsidRPr="00B70F46">
        <w:rPr>
          <w:rFonts w:ascii="Times New Roman" w:eastAsia="Times New Roman" w:hAnsi="Times New Roman" w:cs="Times New Roman"/>
          <w:color w:val="000000" w:themeColor="text1"/>
        </w:rPr>
        <w:t xml:space="preserve"> also requires </w:t>
      </w:r>
      <w:r w:rsidR="00C64776" w:rsidRPr="00B70F46">
        <w:rPr>
          <w:rFonts w:ascii="Times New Roman" w:eastAsia="Times New Roman" w:hAnsi="Times New Roman" w:cs="Times New Roman"/>
          <w:color w:val="000000" w:themeColor="text1"/>
        </w:rPr>
        <w:t xml:space="preserve">partnership </w:t>
      </w:r>
      <w:r w:rsidRPr="00B70F46">
        <w:rPr>
          <w:rFonts w:ascii="Times New Roman" w:eastAsia="Times New Roman" w:hAnsi="Times New Roman" w:cs="Times New Roman"/>
          <w:color w:val="000000" w:themeColor="text1"/>
        </w:rPr>
        <w:t xml:space="preserve">teams to consider where across EPP curricula and clinical experience opportunities that </w:t>
      </w:r>
      <w:r w:rsidR="00014733">
        <w:rPr>
          <w:rFonts w:ascii="Times New Roman" w:eastAsia="Times New Roman" w:hAnsi="Times New Roman" w:cs="Times New Roman"/>
          <w:color w:val="000000" w:themeColor="text1"/>
        </w:rPr>
        <w:t>pre-service preparation gaps might exist or</w:t>
      </w:r>
      <w:r w:rsidRPr="00B70F46">
        <w:rPr>
          <w:rFonts w:ascii="Times New Roman" w:eastAsia="Times New Roman" w:hAnsi="Times New Roman" w:cs="Times New Roman"/>
          <w:color w:val="000000" w:themeColor="text1"/>
        </w:rPr>
        <w:t xml:space="preserve"> training may need to </w:t>
      </w:r>
      <w:proofErr w:type="gramStart"/>
      <w:r w:rsidRPr="00B70F46">
        <w:rPr>
          <w:rFonts w:ascii="Times New Roman" w:eastAsia="Times New Roman" w:hAnsi="Times New Roman" w:cs="Times New Roman"/>
          <w:color w:val="000000" w:themeColor="text1"/>
        </w:rPr>
        <w:t>be strengthened</w:t>
      </w:r>
      <w:proofErr w:type="gramEnd"/>
      <w:r w:rsidRPr="00B70F46">
        <w:rPr>
          <w:rFonts w:ascii="Times New Roman" w:eastAsia="Times New Roman" w:hAnsi="Times New Roman" w:cs="Times New Roman"/>
          <w:color w:val="000000" w:themeColor="text1"/>
        </w:rPr>
        <w:t xml:space="preserve">, as indicated by </w:t>
      </w:r>
      <w:proofErr w:type="spellStart"/>
      <w:r w:rsidRPr="00B70F46">
        <w:rPr>
          <w:rFonts w:ascii="Times New Roman" w:eastAsia="Times New Roman" w:hAnsi="Times New Roman" w:cs="Times New Roman"/>
          <w:color w:val="000000" w:themeColor="text1"/>
        </w:rPr>
        <w:t>edTPA</w:t>
      </w:r>
      <w:proofErr w:type="spellEnd"/>
      <w:r w:rsidRPr="00B70F46">
        <w:rPr>
          <w:rFonts w:ascii="Times New Roman" w:eastAsia="Times New Roman" w:hAnsi="Times New Roman" w:cs="Times New Roman"/>
          <w:color w:val="000000" w:themeColor="text1"/>
        </w:rPr>
        <w:t xml:space="preserve"> performance patterns. </w:t>
      </w:r>
    </w:p>
    <w:p w:rsidR="00F15308" w:rsidRDefault="00F15308" w:rsidP="00540C54">
      <w:pPr>
        <w:spacing w:after="0" w:line="240" w:lineRule="auto"/>
        <w:rPr>
          <w:rFonts w:ascii="Times New Roman" w:hAnsi="Times New Roman" w:cs="Times New Roman"/>
          <w:b/>
        </w:rPr>
      </w:pPr>
    </w:p>
    <w:p w:rsidR="00A9798C" w:rsidRPr="00B70F46" w:rsidRDefault="00944F94" w:rsidP="00540C54">
      <w:pPr>
        <w:spacing w:after="0" w:line="240" w:lineRule="auto"/>
        <w:rPr>
          <w:rFonts w:ascii="Times New Roman" w:hAnsi="Times New Roman" w:cs="Times New Roman"/>
          <w:b/>
        </w:rPr>
      </w:pPr>
      <w:r w:rsidRPr="00B70F46">
        <w:rPr>
          <w:rFonts w:ascii="Times New Roman" w:hAnsi="Times New Roman" w:cs="Times New Roman"/>
          <w:b/>
        </w:rPr>
        <w:t>Program</w:t>
      </w:r>
      <w:r w:rsidR="00C64776" w:rsidRPr="00B70F46">
        <w:rPr>
          <w:rFonts w:ascii="Times New Roman" w:hAnsi="Times New Roman" w:cs="Times New Roman"/>
          <w:b/>
        </w:rPr>
        <w:t xml:space="preserve"> </w:t>
      </w:r>
      <w:r w:rsidR="0009777C" w:rsidRPr="00B70F46">
        <w:rPr>
          <w:rFonts w:ascii="Times New Roman" w:hAnsi="Times New Roman" w:cs="Times New Roman"/>
          <w:b/>
        </w:rPr>
        <w:t>Name (e.g., elementary education):</w:t>
      </w:r>
      <w:r w:rsidRPr="00B70F46">
        <w:rPr>
          <w:rFonts w:ascii="Times New Roman" w:hAnsi="Times New Roman" w:cs="Times New Roman"/>
          <w:b/>
        </w:rPr>
        <w:t>_______________________________</w:t>
      </w:r>
      <w:r w:rsidR="0009777C" w:rsidRPr="00B70F46">
        <w:rPr>
          <w:rFonts w:ascii="Times New Roman" w:hAnsi="Times New Roman" w:cs="Times New Roman"/>
          <w:b/>
        </w:rPr>
        <w:t>_______________</w:t>
      </w:r>
    </w:p>
    <w:p w:rsidR="00C64776" w:rsidRPr="00B70F46" w:rsidRDefault="00C64776" w:rsidP="00540C5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proofErr w:type="gramStart"/>
      <w:r w:rsidRPr="00B70F46">
        <w:rPr>
          <w:rFonts w:ascii="Times New Roman" w:hAnsi="Times New Roman" w:cs="Times New Roman"/>
          <w:b/>
        </w:rPr>
        <w:t>edTPA</w:t>
      </w:r>
      <w:proofErr w:type="spellEnd"/>
      <w:proofErr w:type="gramEnd"/>
      <w:r w:rsidRPr="00B70F46">
        <w:rPr>
          <w:rFonts w:ascii="Times New Roman" w:hAnsi="Times New Roman" w:cs="Times New Roman"/>
          <w:b/>
        </w:rPr>
        <w:t xml:space="preserve"> Cohort Year(s)</w:t>
      </w:r>
      <w:r w:rsidR="0009777C" w:rsidRPr="00B70F46">
        <w:rPr>
          <w:rFonts w:ascii="Times New Roman" w:hAnsi="Times New Roman" w:cs="Times New Roman"/>
          <w:b/>
        </w:rPr>
        <w:t>/Sample Size</w:t>
      </w:r>
      <w:r w:rsidRPr="00B70F46">
        <w:rPr>
          <w:rFonts w:ascii="Times New Roman" w:hAnsi="Times New Roman" w:cs="Times New Roman"/>
          <w:b/>
        </w:rPr>
        <w:t>: _______________________________</w:t>
      </w:r>
      <w:r w:rsidR="0009777C" w:rsidRPr="00B70F46">
        <w:rPr>
          <w:rFonts w:ascii="Times New Roman" w:hAnsi="Times New Roman" w:cs="Times New Roman"/>
          <w:b/>
        </w:rPr>
        <w:t>______________________</w:t>
      </w:r>
    </w:p>
    <w:p w:rsidR="00F15308" w:rsidRPr="00B70F46" w:rsidRDefault="00F15308" w:rsidP="00540C54">
      <w:pPr>
        <w:spacing w:after="0" w:line="240" w:lineRule="auto"/>
        <w:rPr>
          <w:rFonts w:ascii="Times New Roman" w:hAnsi="Times New Roman" w:cs="Times New Roman"/>
          <w:b/>
        </w:rPr>
      </w:pPr>
    </w:p>
    <w:p w:rsidR="00944F94" w:rsidRPr="00B70F46" w:rsidRDefault="00A9798C" w:rsidP="00A9798C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B70F46">
        <w:rPr>
          <w:rFonts w:ascii="Times New Roman" w:hAnsi="Times New Roman" w:cs="Times New Roman"/>
          <w:b/>
        </w:rPr>
        <w:t>CANDIDATE PERFORMANCE</w:t>
      </w:r>
    </w:p>
    <w:p w:rsidR="00A9798C" w:rsidRPr="00B70F46" w:rsidRDefault="00A9798C" w:rsidP="00A9798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40C54" w:rsidRPr="00B70F46" w:rsidTr="009F64AF">
        <w:trPr>
          <w:trHeight w:val="395"/>
        </w:trPr>
        <w:tc>
          <w:tcPr>
            <w:tcW w:w="9355" w:type="dxa"/>
            <w:shd w:val="clear" w:color="auto" w:fill="FFE599" w:themeFill="accent4" w:themeFillTint="66"/>
          </w:tcPr>
          <w:p w:rsidR="00540C54" w:rsidRPr="00B70F46" w:rsidRDefault="007134D9" w:rsidP="00540C54">
            <w:pPr>
              <w:rPr>
                <w:rFonts w:ascii="Times New Roman" w:hAnsi="Times New Roman" w:cs="Times New Roman"/>
                <w:b/>
                <w:i/>
              </w:rPr>
            </w:pPr>
            <w:r w:rsidRPr="00B70F46">
              <w:rPr>
                <w:rFonts w:ascii="Times New Roman" w:hAnsi="Times New Roman" w:cs="Times New Roman"/>
                <w:b/>
                <w:i/>
              </w:rPr>
              <w:t xml:space="preserve">What do </w:t>
            </w:r>
            <w:proofErr w:type="spellStart"/>
            <w:r w:rsidRPr="00B70F46">
              <w:rPr>
                <w:rFonts w:ascii="Times New Roman" w:hAnsi="Times New Roman" w:cs="Times New Roman"/>
                <w:b/>
                <w:i/>
              </w:rPr>
              <w:t>edTPA</w:t>
            </w:r>
            <w:proofErr w:type="spellEnd"/>
            <w:r w:rsidRPr="00B70F46">
              <w:rPr>
                <w:rFonts w:ascii="Times New Roman" w:hAnsi="Times New Roman" w:cs="Times New Roman"/>
                <w:b/>
                <w:i/>
              </w:rPr>
              <w:t xml:space="preserve"> data suggest about candidate </w:t>
            </w:r>
            <w:r w:rsidR="00540C54" w:rsidRPr="00B70F46">
              <w:rPr>
                <w:rFonts w:ascii="Times New Roman" w:hAnsi="Times New Roman" w:cs="Times New Roman"/>
                <w:b/>
                <w:i/>
              </w:rPr>
              <w:t>strengths?</w:t>
            </w:r>
          </w:p>
        </w:tc>
      </w:tr>
      <w:tr w:rsidR="00540C54" w:rsidRPr="00B70F46" w:rsidTr="009F64AF">
        <w:trPr>
          <w:trHeight w:val="576"/>
        </w:trPr>
        <w:tc>
          <w:tcPr>
            <w:tcW w:w="9355" w:type="dxa"/>
          </w:tcPr>
          <w:p w:rsidR="007754AF" w:rsidRPr="00B70F46" w:rsidRDefault="007754AF" w:rsidP="00566209">
            <w:pPr>
              <w:pStyle w:val="ListParagraph"/>
              <w:ind w:hanging="743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 xml:space="preserve">1a. </w:t>
            </w:r>
            <w:r w:rsidR="00540C54" w:rsidRPr="00B70F46">
              <w:rPr>
                <w:rFonts w:ascii="Times New Roman" w:hAnsi="Times New Roman" w:cs="Times New Roman"/>
              </w:rPr>
              <w:t>Which rubrics have the highest mean</w:t>
            </w:r>
            <w:r w:rsidR="001426D0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 w:rsidR="00540C54" w:rsidRPr="00B70F46">
              <w:rPr>
                <w:rFonts w:ascii="Times New Roman" w:hAnsi="Times New Roman" w:cs="Times New Roman"/>
              </w:rPr>
              <w:t>?</w:t>
            </w:r>
          </w:p>
          <w:p w:rsidR="007754AF" w:rsidRPr="00B70F46" w:rsidRDefault="007754AF" w:rsidP="00566209">
            <w:pPr>
              <w:pStyle w:val="ListParagraph"/>
              <w:ind w:hanging="743"/>
              <w:rPr>
                <w:rFonts w:ascii="Times New Roman" w:hAnsi="Times New Roman" w:cs="Times New Roman"/>
              </w:rPr>
            </w:pPr>
          </w:p>
          <w:p w:rsidR="007754AF" w:rsidRPr="00B70F46" w:rsidRDefault="007754AF" w:rsidP="00566209">
            <w:pPr>
              <w:pStyle w:val="ListParagraph"/>
              <w:ind w:hanging="743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1b. What knowledge and/or skills are these rubrics assessing?</w:t>
            </w:r>
          </w:p>
          <w:p w:rsidR="00540C54" w:rsidRDefault="00540C54" w:rsidP="00C250EB">
            <w:pPr>
              <w:rPr>
                <w:rFonts w:ascii="Times New Roman" w:hAnsi="Times New Roman" w:cs="Times New Roman"/>
              </w:rPr>
            </w:pPr>
          </w:p>
          <w:p w:rsidR="00B70F46" w:rsidRPr="00B70F46" w:rsidRDefault="00B70F46" w:rsidP="00C250EB">
            <w:pPr>
              <w:rPr>
                <w:rFonts w:ascii="Times New Roman" w:hAnsi="Times New Roman" w:cs="Times New Roman"/>
              </w:rPr>
            </w:pPr>
          </w:p>
        </w:tc>
      </w:tr>
      <w:tr w:rsidR="00540C54" w:rsidRPr="00B70F46" w:rsidTr="009F64AF">
        <w:trPr>
          <w:trHeight w:val="871"/>
        </w:trPr>
        <w:tc>
          <w:tcPr>
            <w:tcW w:w="9355" w:type="dxa"/>
          </w:tcPr>
          <w:p w:rsidR="00540C54" w:rsidRPr="00B70F46" w:rsidRDefault="007754AF" w:rsidP="00566209">
            <w:pPr>
              <w:ind w:left="720" w:hanging="743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 xml:space="preserve">2a. </w:t>
            </w:r>
            <w:r w:rsidR="00540C54" w:rsidRPr="00B70F46">
              <w:rPr>
                <w:rFonts w:ascii="Times New Roman" w:hAnsi="Times New Roman" w:cs="Times New Roman"/>
              </w:rPr>
              <w:t>On which rubrics are candidates the most proficie</w:t>
            </w:r>
            <w:r w:rsidR="007134D9" w:rsidRPr="00B70F46">
              <w:rPr>
                <w:rFonts w:ascii="Times New Roman" w:hAnsi="Times New Roman" w:cs="Times New Roman"/>
              </w:rPr>
              <w:t>nt (level 3 or higher)?</w:t>
            </w:r>
          </w:p>
          <w:p w:rsidR="007754AF" w:rsidRPr="00B70F46" w:rsidRDefault="007754AF" w:rsidP="00566209">
            <w:pPr>
              <w:ind w:left="720" w:hanging="743"/>
              <w:rPr>
                <w:rFonts w:ascii="Times New Roman" w:hAnsi="Times New Roman" w:cs="Times New Roman"/>
              </w:rPr>
            </w:pPr>
          </w:p>
          <w:p w:rsidR="007754AF" w:rsidRPr="00B70F46" w:rsidRDefault="007754AF" w:rsidP="00566209">
            <w:pPr>
              <w:ind w:left="720" w:hanging="743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2b. What knowledge and/or skills are these rubrics assessing?</w:t>
            </w:r>
          </w:p>
          <w:p w:rsidR="00540C54" w:rsidRDefault="00540C54" w:rsidP="00566209">
            <w:pPr>
              <w:ind w:hanging="743"/>
              <w:rPr>
                <w:rFonts w:ascii="Times New Roman" w:hAnsi="Times New Roman" w:cs="Times New Roman"/>
              </w:rPr>
            </w:pPr>
          </w:p>
          <w:p w:rsidR="00B70F46" w:rsidRPr="00B70F46" w:rsidRDefault="00B70F46" w:rsidP="00566209">
            <w:pPr>
              <w:ind w:hanging="743"/>
              <w:rPr>
                <w:rFonts w:ascii="Times New Roman" w:hAnsi="Times New Roman" w:cs="Times New Roman"/>
              </w:rPr>
            </w:pPr>
          </w:p>
        </w:tc>
      </w:tr>
      <w:tr w:rsidR="00540C54" w:rsidRPr="00B70F46" w:rsidTr="009F64AF">
        <w:trPr>
          <w:trHeight w:val="860"/>
        </w:trPr>
        <w:tc>
          <w:tcPr>
            <w:tcW w:w="9355" w:type="dxa"/>
          </w:tcPr>
          <w:p w:rsidR="00651396" w:rsidRPr="00B70F46" w:rsidRDefault="007134D9" w:rsidP="00566209">
            <w:pPr>
              <w:ind w:left="337" w:hanging="36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 xml:space="preserve">3a. </w:t>
            </w:r>
            <w:r w:rsidR="00540C54" w:rsidRPr="00B70F46">
              <w:rPr>
                <w:rFonts w:ascii="Times New Roman" w:hAnsi="Times New Roman" w:cs="Times New Roman"/>
              </w:rPr>
              <w:t>Which rubrics have a high mean and a low standard deviation</w:t>
            </w:r>
            <w:r w:rsidR="000B4270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  <w:r w:rsidR="00540C54" w:rsidRPr="00B70F46">
              <w:rPr>
                <w:rFonts w:ascii="Times New Roman" w:hAnsi="Times New Roman" w:cs="Times New Roman"/>
              </w:rPr>
              <w:t xml:space="preserve">? (This is an indicator that there </w:t>
            </w:r>
            <w:r w:rsidR="00540C54" w:rsidRPr="00B70F46">
              <w:rPr>
                <w:rFonts w:ascii="Times New Roman" w:hAnsi="Times New Roman" w:cs="Times New Roman"/>
                <w:u w:val="single"/>
              </w:rPr>
              <w:t>is not</w:t>
            </w:r>
            <w:r w:rsidR="00540C54" w:rsidRPr="00B70F46">
              <w:rPr>
                <w:rFonts w:ascii="Times New Roman" w:hAnsi="Times New Roman" w:cs="Times New Roman"/>
              </w:rPr>
              <w:t xml:space="preserve"> a great deal of variability between scores.)</w:t>
            </w:r>
          </w:p>
          <w:p w:rsidR="007134D9" w:rsidRPr="00B70F46" w:rsidRDefault="007134D9" w:rsidP="00566209">
            <w:pPr>
              <w:ind w:left="337" w:hanging="360"/>
              <w:rPr>
                <w:rFonts w:ascii="Times New Roman" w:hAnsi="Times New Roman" w:cs="Times New Roman"/>
              </w:rPr>
            </w:pPr>
          </w:p>
          <w:p w:rsidR="00540C54" w:rsidRPr="00B70F46" w:rsidRDefault="007134D9" w:rsidP="00566209">
            <w:pPr>
              <w:ind w:left="337" w:hanging="36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3b. What knowledge and/or skills are these rubrics assessing?</w:t>
            </w:r>
          </w:p>
          <w:p w:rsidR="00540C54" w:rsidRDefault="00540C54" w:rsidP="00540C54">
            <w:pPr>
              <w:rPr>
                <w:rFonts w:ascii="Times New Roman" w:hAnsi="Times New Roman" w:cs="Times New Roman"/>
              </w:rPr>
            </w:pPr>
          </w:p>
          <w:p w:rsidR="00B70F46" w:rsidRDefault="00B70F46" w:rsidP="00540C54">
            <w:pPr>
              <w:rPr>
                <w:rFonts w:ascii="Times New Roman" w:hAnsi="Times New Roman" w:cs="Times New Roman"/>
              </w:rPr>
            </w:pPr>
          </w:p>
          <w:p w:rsidR="00A23217" w:rsidRPr="00B70F46" w:rsidRDefault="00A23217" w:rsidP="00540C54">
            <w:pPr>
              <w:rPr>
                <w:rFonts w:ascii="Times New Roman" w:hAnsi="Times New Roman" w:cs="Times New Roman"/>
              </w:rPr>
            </w:pPr>
          </w:p>
        </w:tc>
      </w:tr>
      <w:tr w:rsidR="00540C54" w:rsidRPr="00B70F46" w:rsidTr="009F64AF">
        <w:trPr>
          <w:trHeight w:val="871"/>
        </w:trPr>
        <w:tc>
          <w:tcPr>
            <w:tcW w:w="9355" w:type="dxa"/>
          </w:tcPr>
          <w:p w:rsidR="00540C54" w:rsidRPr="00B70F46" w:rsidRDefault="00651396" w:rsidP="00566209">
            <w:pPr>
              <w:ind w:left="337" w:hanging="337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lastRenderedPageBreak/>
              <w:t xml:space="preserve">4a. </w:t>
            </w:r>
            <w:r w:rsidR="00540C54" w:rsidRPr="00B70F46">
              <w:rPr>
                <w:rFonts w:ascii="Times New Roman" w:hAnsi="Times New Roman" w:cs="Times New Roman"/>
              </w:rPr>
              <w:t xml:space="preserve">Which rubrics have a high mean and a high standard deviation? (This is an indicator that there </w:t>
            </w:r>
            <w:r w:rsidR="00540C54" w:rsidRPr="00B70F46">
              <w:rPr>
                <w:rFonts w:ascii="Times New Roman" w:hAnsi="Times New Roman" w:cs="Times New Roman"/>
                <w:u w:val="single"/>
              </w:rPr>
              <w:t>is</w:t>
            </w:r>
            <w:r w:rsidR="00540C54" w:rsidRPr="00B70F46">
              <w:rPr>
                <w:rFonts w:ascii="Times New Roman" w:hAnsi="Times New Roman" w:cs="Times New Roman"/>
              </w:rPr>
              <w:t xml:space="preserve"> a great deal of variability between scores.)</w:t>
            </w:r>
          </w:p>
          <w:p w:rsidR="00651396" w:rsidRPr="00B70F46" w:rsidRDefault="00651396" w:rsidP="00566209">
            <w:pPr>
              <w:ind w:left="427" w:hanging="450"/>
              <w:rPr>
                <w:rFonts w:ascii="Times New Roman" w:hAnsi="Times New Roman" w:cs="Times New Roman"/>
              </w:rPr>
            </w:pPr>
          </w:p>
          <w:p w:rsidR="007134D9" w:rsidRPr="00B70F46" w:rsidRDefault="00651396" w:rsidP="00566209">
            <w:pPr>
              <w:ind w:left="427" w:hanging="45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 xml:space="preserve">4b. </w:t>
            </w:r>
            <w:r w:rsidR="007134D9" w:rsidRPr="00B70F46">
              <w:rPr>
                <w:rFonts w:ascii="Times New Roman" w:hAnsi="Times New Roman" w:cs="Times New Roman"/>
              </w:rPr>
              <w:t>What knowledge and/or skills are these rubrics assessing?</w:t>
            </w:r>
          </w:p>
          <w:p w:rsidR="00540C54" w:rsidRDefault="00540C54" w:rsidP="00540C54">
            <w:pPr>
              <w:rPr>
                <w:rFonts w:ascii="Times New Roman" w:hAnsi="Times New Roman" w:cs="Times New Roman"/>
              </w:rPr>
            </w:pPr>
          </w:p>
          <w:p w:rsidR="00B70F46" w:rsidRDefault="00B70F46" w:rsidP="00540C54">
            <w:pPr>
              <w:rPr>
                <w:rFonts w:ascii="Times New Roman" w:hAnsi="Times New Roman" w:cs="Times New Roman"/>
              </w:rPr>
            </w:pPr>
          </w:p>
          <w:p w:rsidR="00F15308" w:rsidRPr="00B70F46" w:rsidRDefault="00F15308" w:rsidP="00540C54">
            <w:pPr>
              <w:rPr>
                <w:rFonts w:ascii="Times New Roman" w:hAnsi="Times New Roman" w:cs="Times New Roman"/>
              </w:rPr>
            </w:pPr>
          </w:p>
        </w:tc>
      </w:tr>
      <w:tr w:rsidR="009B4639" w:rsidRPr="00B70F46" w:rsidTr="009F64AF">
        <w:trPr>
          <w:trHeight w:val="539"/>
        </w:trPr>
        <w:tc>
          <w:tcPr>
            <w:tcW w:w="9355" w:type="dxa"/>
            <w:shd w:val="clear" w:color="auto" w:fill="FFE599" w:themeFill="accent4" w:themeFillTint="66"/>
          </w:tcPr>
          <w:p w:rsidR="009B4639" w:rsidRPr="00B70F46" w:rsidRDefault="009B4639" w:rsidP="009B4639">
            <w:pPr>
              <w:rPr>
                <w:rFonts w:ascii="Times New Roman" w:hAnsi="Times New Roman" w:cs="Times New Roman"/>
                <w:b/>
                <w:i/>
              </w:rPr>
            </w:pPr>
            <w:r w:rsidRPr="00B70F46">
              <w:rPr>
                <w:rFonts w:ascii="Times New Roman" w:hAnsi="Times New Roman" w:cs="Times New Roman"/>
                <w:b/>
                <w:i/>
              </w:rPr>
              <w:t xml:space="preserve">What do </w:t>
            </w:r>
            <w:proofErr w:type="spellStart"/>
            <w:r w:rsidRPr="00B70F46">
              <w:rPr>
                <w:rFonts w:ascii="Times New Roman" w:hAnsi="Times New Roman" w:cs="Times New Roman"/>
                <w:b/>
                <w:i/>
              </w:rPr>
              <w:t>edTPA</w:t>
            </w:r>
            <w:proofErr w:type="spellEnd"/>
            <w:r w:rsidRPr="00B70F46">
              <w:rPr>
                <w:rFonts w:ascii="Times New Roman" w:hAnsi="Times New Roman" w:cs="Times New Roman"/>
                <w:b/>
                <w:i/>
              </w:rPr>
              <w:t xml:space="preserve"> data suggest about the challenges that candidates face?</w:t>
            </w:r>
          </w:p>
        </w:tc>
      </w:tr>
      <w:tr w:rsidR="00540C54" w:rsidRPr="00B70F46" w:rsidTr="009F64AF">
        <w:trPr>
          <w:trHeight w:val="293"/>
        </w:trPr>
        <w:tc>
          <w:tcPr>
            <w:tcW w:w="9355" w:type="dxa"/>
          </w:tcPr>
          <w:p w:rsidR="00540C54" w:rsidRPr="00B70F46" w:rsidRDefault="00924826" w:rsidP="00A15B8B">
            <w:pPr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 xml:space="preserve">1a. </w:t>
            </w:r>
            <w:r w:rsidR="00540C54" w:rsidRPr="00B70F46">
              <w:rPr>
                <w:rFonts w:ascii="Times New Roman" w:hAnsi="Times New Roman" w:cs="Times New Roman"/>
              </w:rPr>
              <w:t>Which rubrics have the lowest mean?</w:t>
            </w:r>
          </w:p>
          <w:p w:rsidR="00924826" w:rsidRPr="00B70F46" w:rsidRDefault="00924826" w:rsidP="00A15B8B">
            <w:pPr>
              <w:rPr>
                <w:rFonts w:ascii="Times New Roman" w:hAnsi="Times New Roman" w:cs="Times New Roman"/>
              </w:rPr>
            </w:pPr>
          </w:p>
          <w:p w:rsidR="00924826" w:rsidRPr="00B70F46" w:rsidRDefault="00924826" w:rsidP="00A15B8B">
            <w:pPr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1b. What knowledge and/or skills are these rubrics assessing?</w:t>
            </w:r>
          </w:p>
          <w:p w:rsidR="00540C54" w:rsidRDefault="00540C54" w:rsidP="00C250EB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C250EB">
            <w:pPr>
              <w:rPr>
                <w:rFonts w:ascii="Times New Roman" w:hAnsi="Times New Roman" w:cs="Times New Roman"/>
              </w:rPr>
            </w:pPr>
          </w:p>
          <w:p w:rsidR="00B70F46" w:rsidRPr="00B70F46" w:rsidRDefault="00B70F46" w:rsidP="00C250EB">
            <w:pPr>
              <w:rPr>
                <w:rFonts w:ascii="Times New Roman" w:hAnsi="Times New Roman" w:cs="Times New Roman"/>
              </w:rPr>
            </w:pPr>
          </w:p>
        </w:tc>
      </w:tr>
      <w:tr w:rsidR="00540C54" w:rsidRPr="00B70F46" w:rsidTr="009F64AF">
        <w:trPr>
          <w:trHeight w:val="293"/>
        </w:trPr>
        <w:tc>
          <w:tcPr>
            <w:tcW w:w="9355" w:type="dxa"/>
          </w:tcPr>
          <w:p w:rsidR="00540C54" w:rsidRPr="00B70F46" w:rsidRDefault="00924826" w:rsidP="00A15B8B">
            <w:pPr>
              <w:ind w:firstLine="67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 xml:space="preserve">2a. </w:t>
            </w:r>
            <w:r w:rsidR="00540C54" w:rsidRPr="00B70F46">
              <w:rPr>
                <w:rFonts w:ascii="Times New Roman" w:hAnsi="Times New Roman" w:cs="Times New Roman"/>
              </w:rPr>
              <w:t>On which rubrics are can</w:t>
            </w:r>
            <w:r w:rsidR="009B4639" w:rsidRPr="00B70F46">
              <w:rPr>
                <w:rFonts w:ascii="Times New Roman" w:hAnsi="Times New Roman" w:cs="Times New Roman"/>
              </w:rPr>
              <w:t>didates the least proficient?</w:t>
            </w:r>
          </w:p>
          <w:p w:rsidR="00924826" w:rsidRPr="00B70F46" w:rsidRDefault="00924826" w:rsidP="00A15B8B">
            <w:pPr>
              <w:ind w:firstLine="67"/>
              <w:rPr>
                <w:rFonts w:ascii="Times New Roman" w:hAnsi="Times New Roman" w:cs="Times New Roman"/>
              </w:rPr>
            </w:pPr>
          </w:p>
          <w:p w:rsidR="00924826" w:rsidRPr="00B70F46" w:rsidRDefault="00924826" w:rsidP="00A15B8B">
            <w:pPr>
              <w:ind w:firstLine="67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2b. What knowledge and/or skills are these rubrics assessing?</w:t>
            </w:r>
          </w:p>
          <w:p w:rsidR="00540C54" w:rsidRDefault="00540C54" w:rsidP="00611526">
            <w:pPr>
              <w:rPr>
                <w:rFonts w:ascii="Times New Roman" w:hAnsi="Times New Roman" w:cs="Times New Roman"/>
              </w:rPr>
            </w:pPr>
          </w:p>
          <w:p w:rsidR="00B70F46" w:rsidRDefault="00B70F46" w:rsidP="00611526">
            <w:pPr>
              <w:rPr>
                <w:rFonts w:ascii="Times New Roman" w:hAnsi="Times New Roman" w:cs="Times New Roman"/>
              </w:rPr>
            </w:pPr>
          </w:p>
          <w:p w:rsidR="00D67DE0" w:rsidRPr="00B70F46" w:rsidRDefault="00D67DE0" w:rsidP="00611526">
            <w:pPr>
              <w:rPr>
                <w:rFonts w:ascii="Times New Roman" w:hAnsi="Times New Roman" w:cs="Times New Roman"/>
              </w:rPr>
            </w:pPr>
          </w:p>
        </w:tc>
      </w:tr>
      <w:tr w:rsidR="00540C54" w:rsidRPr="00B70F46" w:rsidTr="009F64AF">
        <w:trPr>
          <w:trHeight w:val="293"/>
        </w:trPr>
        <w:tc>
          <w:tcPr>
            <w:tcW w:w="9355" w:type="dxa"/>
          </w:tcPr>
          <w:p w:rsidR="00540C54" w:rsidRPr="00B70F46" w:rsidRDefault="005E404E" w:rsidP="00A15B8B">
            <w:pPr>
              <w:ind w:left="427" w:hanging="36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 xml:space="preserve">3a. </w:t>
            </w:r>
            <w:r w:rsidR="00540C54" w:rsidRPr="00B70F46">
              <w:rPr>
                <w:rFonts w:ascii="Times New Roman" w:hAnsi="Times New Roman" w:cs="Times New Roman"/>
              </w:rPr>
              <w:t xml:space="preserve">Which rubrics have a low mean and a low standard deviation? (This is an indicator that there </w:t>
            </w:r>
            <w:r w:rsidR="00540C54" w:rsidRPr="00B70F46">
              <w:rPr>
                <w:rFonts w:ascii="Times New Roman" w:hAnsi="Times New Roman" w:cs="Times New Roman"/>
                <w:u w:val="single"/>
              </w:rPr>
              <w:t>is not</w:t>
            </w:r>
            <w:r w:rsidR="00540C54" w:rsidRPr="00B70F46">
              <w:rPr>
                <w:rFonts w:ascii="Times New Roman" w:hAnsi="Times New Roman" w:cs="Times New Roman"/>
              </w:rPr>
              <w:t xml:space="preserve"> a great deal of variability between scores.</w:t>
            </w:r>
          </w:p>
          <w:p w:rsidR="005E404E" w:rsidRPr="00B70F46" w:rsidRDefault="005E404E" w:rsidP="00A15B8B">
            <w:pPr>
              <w:ind w:firstLine="67"/>
              <w:rPr>
                <w:rFonts w:ascii="Times New Roman" w:hAnsi="Times New Roman" w:cs="Times New Roman"/>
              </w:rPr>
            </w:pPr>
          </w:p>
          <w:p w:rsidR="005E404E" w:rsidRPr="00B70F46" w:rsidRDefault="005E404E" w:rsidP="00A15B8B">
            <w:pPr>
              <w:ind w:firstLine="67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3b. What knowledge and/or skills are these rubrics assessing?</w:t>
            </w:r>
          </w:p>
          <w:p w:rsidR="00540C54" w:rsidRDefault="00540C54" w:rsidP="00540C54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540C54">
            <w:pPr>
              <w:rPr>
                <w:rFonts w:ascii="Times New Roman" w:hAnsi="Times New Roman" w:cs="Times New Roman"/>
              </w:rPr>
            </w:pPr>
          </w:p>
          <w:p w:rsidR="00D5017F" w:rsidRPr="00B70F46" w:rsidRDefault="00D5017F" w:rsidP="00540C54">
            <w:pPr>
              <w:rPr>
                <w:rFonts w:ascii="Times New Roman" w:hAnsi="Times New Roman" w:cs="Times New Roman"/>
              </w:rPr>
            </w:pPr>
          </w:p>
        </w:tc>
      </w:tr>
      <w:tr w:rsidR="00540C54" w:rsidRPr="00B70F46" w:rsidTr="009F64AF">
        <w:trPr>
          <w:trHeight w:val="293"/>
        </w:trPr>
        <w:tc>
          <w:tcPr>
            <w:tcW w:w="9355" w:type="dxa"/>
          </w:tcPr>
          <w:p w:rsidR="00831ED2" w:rsidRPr="00B70F46" w:rsidRDefault="00831ED2" w:rsidP="00A15B8B">
            <w:pPr>
              <w:pStyle w:val="NoSpacing"/>
              <w:ind w:left="427" w:hanging="36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 xml:space="preserve">4a. Which rubrics have a low mean and a high standard deviation? (This is an indicator that there </w:t>
            </w:r>
            <w:r w:rsidRPr="00B70F46">
              <w:rPr>
                <w:rFonts w:ascii="Times New Roman" w:hAnsi="Times New Roman" w:cs="Times New Roman"/>
                <w:u w:val="single"/>
              </w:rPr>
              <w:t>is</w:t>
            </w:r>
            <w:r w:rsidRPr="00B70F46">
              <w:rPr>
                <w:rFonts w:ascii="Times New Roman" w:hAnsi="Times New Roman" w:cs="Times New Roman"/>
              </w:rPr>
              <w:t xml:space="preserve"> a great deal of variability between scores.)</w:t>
            </w:r>
          </w:p>
          <w:p w:rsidR="00831ED2" w:rsidRPr="00B70F46" w:rsidRDefault="00831ED2" w:rsidP="00A15B8B">
            <w:pPr>
              <w:ind w:left="427" w:hanging="360"/>
              <w:rPr>
                <w:rFonts w:ascii="Times New Roman" w:hAnsi="Times New Roman" w:cs="Times New Roman"/>
              </w:rPr>
            </w:pPr>
          </w:p>
          <w:p w:rsidR="00A9798C" w:rsidRPr="00B70F46" w:rsidRDefault="00831ED2" w:rsidP="00A15B8B">
            <w:pPr>
              <w:ind w:left="427" w:hanging="36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4b. What knowledge and/or skills are these rubrics assessing?</w:t>
            </w:r>
          </w:p>
          <w:p w:rsidR="0009777C" w:rsidRDefault="0009777C" w:rsidP="005B6744">
            <w:pPr>
              <w:rPr>
                <w:rFonts w:ascii="Times New Roman" w:hAnsi="Times New Roman" w:cs="Times New Roman"/>
              </w:rPr>
            </w:pPr>
          </w:p>
          <w:p w:rsidR="00D5017F" w:rsidRDefault="00D5017F" w:rsidP="005B6744">
            <w:pPr>
              <w:rPr>
                <w:rFonts w:ascii="Times New Roman" w:hAnsi="Times New Roman" w:cs="Times New Roman"/>
              </w:rPr>
            </w:pPr>
          </w:p>
          <w:p w:rsidR="00D67DE0" w:rsidRPr="00B70F46" w:rsidRDefault="00D67DE0" w:rsidP="005B6744">
            <w:pPr>
              <w:rPr>
                <w:rFonts w:ascii="Times New Roman" w:hAnsi="Times New Roman" w:cs="Times New Roman"/>
              </w:rPr>
            </w:pPr>
          </w:p>
        </w:tc>
      </w:tr>
      <w:tr w:rsidR="008577F5" w:rsidRPr="00B70F46" w:rsidTr="009F64AF">
        <w:trPr>
          <w:trHeight w:val="395"/>
        </w:trPr>
        <w:tc>
          <w:tcPr>
            <w:tcW w:w="9355" w:type="dxa"/>
            <w:shd w:val="clear" w:color="auto" w:fill="FFE599" w:themeFill="accent4" w:themeFillTint="66"/>
          </w:tcPr>
          <w:p w:rsidR="008577F5" w:rsidRPr="00B70F46" w:rsidRDefault="008577F5" w:rsidP="000B427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70F46">
              <w:rPr>
                <w:rFonts w:ascii="Times New Roman" w:hAnsi="Times New Roman" w:cs="Times New Roman"/>
                <w:b/>
                <w:i/>
              </w:rPr>
              <w:t>edTPA</w:t>
            </w:r>
            <w:proofErr w:type="spellEnd"/>
            <w:r w:rsidRPr="00B70F46">
              <w:rPr>
                <w:rFonts w:ascii="Times New Roman" w:hAnsi="Times New Roman" w:cs="Times New Roman"/>
                <w:b/>
                <w:i/>
              </w:rPr>
              <w:t xml:space="preserve"> Performance Summary</w:t>
            </w:r>
          </w:p>
        </w:tc>
      </w:tr>
      <w:tr w:rsidR="00540C54" w:rsidRPr="00B70F46" w:rsidTr="009F64AF">
        <w:trPr>
          <w:trHeight w:val="980"/>
        </w:trPr>
        <w:tc>
          <w:tcPr>
            <w:tcW w:w="9355" w:type="dxa"/>
          </w:tcPr>
          <w:p w:rsidR="00540C54" w:rsidRPr="00B70F46" w:rsidRDefault="008577F5" w:rsidP="00A15B8B">
            <w:pPr>
              <w:ind w:left="337" w:hanging="27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1</w:t>
            </w:r>
            <w:r w:rsidR="0093710A" w:rsidRPr="00B70F46">
              <w:rPr>
                <w:rFonts w:ascii="Times New Roman" w:hAnsi="Times New Roman" w:cs="Times New Roman"/>
              </w:rPr>
              <w:t xml:space="preserve">. </w:t>
            </w:r>
            <w:r w:rsidR="0079767B">
              <w:rPr>
                <w:rFonts w:ascii="Times New Roman" w:hAnsi="Times New Roman" w:cs="Times New Roman"/>
              </w:rPr>
              <w:t xml:space="preserve"> </w:t>
            </w:r>
            <w:r w:rsidR="00283838" w:rsidRPr="00B70F46">
              <w:rPr>
                <w:rFonts w:ascii="Times New Roman" w:hAnsi="Times New Roman" w:cs="Times New Roman"/>
              </w:rPr>
              <w:t xml:space="preserve">Based on your review and analysis of </w:t>
            </w:r>
            <w:proofErr w:type="spellStart"/>
            <w:r w:rsidR="00283838" w:rsidRPr="00B70F46">
              <w:rPr>
                <w:rFonts w:ascii="Times New Roman" w:hAnsi="Times New Roman" w:cs="Times New Roman"/>
              </w:rPr>
              <w:t>edTPA</w:t>
            </w:r>
            <w:proofErr w:type="spellEnd"/>
            <w:r w:rsidR="00283838" w:rsidRPr="00B70F46">
              <w:rPr>
                <w:rFonts w:ascii="Times New Roman" w:hAnsi="Times New Roman" w:cs="Times New Roman"/>
              </w:rPr>
              <w:t xml:space="preserve"> performance, </w:t>
            </w:r>
            <w:r w:rsidR="00540C54" w:rsidRPr="00B70F46">
              <w:rPr>
                <w:rFonts w:ascii="Times New Roman" w:hAnsi="Times New Roman" w:cs="Times New Roman"/>
              </w:rPr>
              <w:t>what are the primary</w:t>
            </w:r>
            <w:r w:rsidR="0079767B">
              <w:rPr>
                <w:rFonts w:ascii="Times New Roman" w:hAnsi="Times New Roman" w:cs="Times New Roman"/>
              </w:rPr>
              <w:t xml:space="preserve"> knowledge and </w:t>
            </w:r>
            <w:r w:rsidR="00283838" w:rsidRPr="00B70F46">
              <w:rPr>
                <w:rFonts w:ascii="Times New Roman" w:hAnsi="Times New Roman" w:cs="Times New Roman"/>
              </w:rPr>
              <w:t>skills that candidates successfully demonstrated</w:t>
            </w:r>
            <w:r w:rsidR="00540C54" w:rsidRPr="00B70F46">
              <w:rPr>
                <w:rFonts w:ascii="Times New Roman" w:hAnsi="Times New Roman" w:cs="Times New Roman"/>
              </w:rPr>
              <w:t>?</w:t>
            </w:r>
          </w:p>
          <w:p w:rsidR="005B6744" w:rsidRDefault="005B6744" w:rsidP="00A15B8B">
            <w:pPr>
              <w:tabs>
                <w:tab w:val="left" w:pos="427"/>
              </w:tabs>
              <w:ind w:left="517" w:hanging="450"/>
              <w:rPr>
                <w:rFonts w:ascii="Times New Roman" w:hAnsi="Times New Roman" w:cs="Times New Roman"/>
              </w:rPr>
            </w:pPr>
          </w:p>
          <w:p w:rsidR="00D5017F" w:rsidRPr="00B70F46" w:rsidRDefault="00D5017F" w:rsidP="00A15B8B">
            <w:pPr>
              <w:tabs>
                <w:tab w:val="left" w:pos="427"/>
              </w:tabs>
              <w:ind w:left="517" w:hanging="450"/>
              <w:rPr>
                <w:rFonts w:ascii="Times New Roman" w:hAnsi="Times New Roman" w:cs="Times New Roman"/>
              </w:rPr>
            </w:pPr>
          </w:p>
        </w:tc>
      </w:tr>
      <w:tr w:rsidR="00540C54" w:rsidRPr="00B70F46" w:rsidTr="009F64AF">
        <w:trPr>
          <w:trHeight w:val="953"/>
        </w:trPr>
        <w:tc>
          <w:tcPr>
            <w:tcW w:w="9355" w:type="dxa"/>
          </w:tcPr>
          <w:p w:rsidR="00540C54" w:rsidRPr="00B70F46" w:rsidRDefault="008577F5" w:rsidP="00A15B8B">
            <w:pPr>
              <w:ind w:left="337" w:hanging="27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2</w:t>
            </w:r>
            <w:r w:rsidR="0093710A" w:rsidRPr="00B70F46">
              <w:rPr>
                <w:rFonts w:ascii="Times New Roman" w:hAnsi="Times New Roman" w:cs="Times New Roman"/>
              </w:rPr>
              <w:t xml:space="preserve">. </w:t>
            </w:r>
            <w:r w:rsidR="0079767B">
              <w:rPr>
                <w:rFonts w:ascii="Times New Roman" w:hAnsi="Times New Roman" w:cs="Times New Roman"/>
              </w:rPr>
              <w:t xml:space="preserve"> </w:t>
            </w:r>
            <w:r w:rsidR="00283838" w:rsidRPr="00B70F46">
              <w:rPr>
                <w:rFonts w:ascii="Times New Roman" w:hAnsi="Times New Roman" w:cs="Times New Roman"/>
              </w:rPr>
              <w:t xml:space="preserve">Based on your review and analysis of </w:t>
            </w:r>
            <w:proofErr w:type="spellStart"/>
            <w:r w:rsidR="00283838" w:rsidRPr="00B70F46">
              <w:rPr>
                <w:rFonts w:ascii="Times New Roman" w:hAnsi="Times New Roman" w:cs="Times New Roman"/>
              </w:rPr>
              <w:t>edTPA</w:t>
            </w:r>
            <w:proofErr w:type="spellEnd"/>
            <w:r w:rsidR="00283838" w:rsidRPr="00B70F46">
              <w:rPr>
                <w:rFonts w:ascii="Times New Roman" w:hAnsi="Times New Roman" w:cs="Times New Roman"/>
              </w:rPr>
              <w:t xml:space="preserve"> performance, what are the primary </w:t>
            </w:r>
            <w:r w:rsidR="00540C54" w:rsidRPr="00B70F46">
              <w:rPr>
                <w:rFonts w:ascii="Times New Roman" w:hAnsi="Times New Roman" w:cs="Times New Roman"/>
              </w:rPr>
              <w:t>knowledge and skills that present</w:t>
            </w:r>
            <w:r w:rsidR="00283838" w:rsidRPr="00B70F46">
              <w:rPr>
                <w:rFonts w:ascii="Times New Roman" w:hAnsi="Times New Roman" w:cs="Times New Roman"/>
              </w:rPr>
              <w:t>ed challenge</w:t>
            </w:r>
            <w:r w:rsidR="00EA2D65" w:rsidRPr="00B70F46">
              <w:rPr>
                <w:rFonts w:ascii="Times New Roman" w:hAnsi="Times New Roman" w:cs="Times New Roman"/>
              </w:rPr>
              <w:t>s</w:t>
            </w:r>
            <w:r w:rsidR="00283838" w:rsidRPr="00B70F46">
              <w:rPr>
                <w:rFonts w:ascii="Times New Roman" w:hAnsi="Times New Roman" w:cs="Times New Roman"/>
              </w:rPr>
              <w:t xml:space="preserve"> to</w:t>
            </w:r>
            <w:r w:rsidR="00540C54" w:rsidRPr="00B70F46">
              <w:rPr>
                <w:rFonts w:ascii="Times New Roman" w:hAnsi="Times New Roman" w:cs="Times New Roman"/>
              </w:rPr>
              <w:t xml:space="preserve"> candidates?</w:t>
            </w:r>
          </w:p>
          <w:p w:rsidR="00D5017F" w:rsidRDefault="00D5017F" w:rsidP="006B70FA">
            <w:pPr>
              <w:tabs>
                <w:tab w:val="left" w:pos="427"/>
              </w:tabs>
              <w:rPr>
                <w:rFonts w:ascii="Times New Roman" w:hAnsi="Times New Roman" w:cs="Times New Roman"/>
              </w:rPr>
            </w:pPr>
          </w:p>
          <w:p w:rsidR="00D5017F" w:rsidRPr="00B70F46" w:rsidRDefault="00D5017F" w:rsidP="00A15B8B">
            <w:pPr>
              <w:tabs>
                <w:tab w:val="left" w:pos="427"/>
              </w:tabs>
              <w:ind w:left="517" w:hanging="450"/>
              <w:rPr>
                <w:rFonts w:ascii="Times New Roman" w:hAnsi="Times New Roman" w:cs="Times New Roman"/>
              </w:rPr>
            </w:pPr>
          </w:p>
        </w:tc>
      </w:tr>
      <w:tr w:rsidR="008577F5" w:rsidRPr="00B70F46" w:rsidTr="009F64AF">
        <w:trPr>
          <w:trHeight w:val="1007"/>
        </w:trPr>
        <w:tc>
          <w:tcPr>
            <w:tcW w:w="9355" w:type="dxa"/>
          </w:tcPr>
          <w:p w:rsidR="008577F5" w:rsidRPr="00A15B8B" w:rsidRDefault="008577F5" w:rsidP="00A15B8B">
            <w:pPr>
              <w:pStyle w:val="ListParagraph"/>
              <w:numPr>
                <w:ilvl w:val="0"/>
                <w:numId w:val="17"/>
              </w:numPr>
              <w:ind w:left="337" w:hanging="270"/>
              <w:rPr>
                <w:rFonts w:ascii="Times New Roman" w:hAnsi="Times New Roman" w:cs="Times New Roman"/>
              </w:rPr>
            </w:pPr>
            <w:r w:rsidRPr="00A15B8B">
              <w:rPr>
                <w:rFonts w:ascii="Times New Roman" w:hAnsi="Times New Roman" w:cs="Times New Roman"/>
              </w:rPr>
              <w:t xml:space="preserve">What did the team learn about candidate readiness to teach that the team did not know </w:t>
            </w:r>
            <w:proofErr w:type="gramStart"/>
            <w:r w:rsidRPr="00A15B8B">
              <w:rPr>
                <w:rFonts w:ascii="Times New Roman" w:hAnsi="Times New Roman" w:cs="Times New Roman"/>
              </w:rPr>
              <w:t xml:space="preserve">before </w:t>
            </w:r>
            <w:r w:rsidR="0079767B">
              <w:rPr>
                <w:rFonts w:ascii="Times New Roman" w:hAnsi="Times New Roman" w:cs="Times New Roman"/>
              </w:rPr>
              <w:t xml:space="preserve"> </w:t>
            </w:r>
            <w:r w:rsidRPr="00A15B8B">
              <w:rPr>
                <w:rFonts w:ascii="Times New Roman" w:hAnsi="Times New Roman" w:cs="Times New Roman"/>
              </w:rPr>
              <w:t>reviewing</w:t>
            </w:r>
            <w:proofErr w:type="gramEnd"/>
            <w:r w:rsidRPr="00A15B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B8B">
              <w:rPr>
                <w:rFonts w:ascii="Times New Roman" w:hAnsi="Times New Roman" w:cs="Times New Roman"/>
              </w:rPr>
              <w:t>edTPA</w:t>
            </w:r>
            <w:proofErr w:type="spellEnd"/>
            <w:r w:rsidRPr="00A15B8B">
              <w:rPr>
                <w:rFonts w:ascii="Times New Roman" w:hAnsi="Times New Roman" w:cs="Times New Roman"/>
              </w:rPr>
              <w:t xml:space="preserve"> data?</w:t>
            </w:r>
          </w:p>
          <w:p w:rsidR="00D5017F" w:rsidRDefault="00D5017F" w:rsidP="006B70FA">
            <w:pPr>
              <w:tabs>
                <w:tab w:val="left" w:pos="427"/>
              </w:tabs>
              <w:rPr>
                <w:rFonts w:ascii="Times New Roman" w:hAnsi="Times New Roman" w:cs="Times New Roman"/>
              </w:rPr>
            </w:pPr>
          </w:p>
          <w:p w:rsidR="00D67DE0" w:rsidRDefault="00D67DE0" w:rsidP="006B70FA">
            <w:pPr>
              <w:tabs>
                <w:tab w:val="left" w:pos="427"/>
              </w:tabs>
              <w:rPr>
                <w:rFonts w:ascii="Times New Roman" w:hAnsi="Times New Roman" w:cs="Times New Roman"/>
              </w:rPr>
            </w:pPr>
          </w:p>
          <w:p w:rsidR="00D67DE0" w:rsidRPr="006B70FA" w:rsidRDefault="00D67DE0" w:rsidP="006B70FA">
            <w:pPr>
              <w:tabs>
                <w:tab w:val="left" w:pos="427"/>
              </w:tabs>
              <w:rPr>
                <w:rFonts w:ascii="Times New Roman" w:hAnsi="Times New Roman" w:cs="Times New Roman"/>
              </w:rPr>
            </w:pPr>
          </w:p>
        </w:tc>
      </w:tr>
    </w:tbl>
    <w:p w:rsidR="00B70F46" w:rsidRDefault="00B70F46" w:rsidP="00540C5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A9798C" w:rsidRPr="00B70F46" w:rsidRDefault="0087140E" w:rsidP="0087140E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B70F46">
        <w:rPr>
          <w:rFonts w:ascii="Times New Roman" w:hAnsi="Times New Roman" w:cs="Times New Roman"/>
          <w:b/>
        </w:rPr>
        <w:lastRenderedPageBreak/>
        <w:t>CANDIDATE PREPARATION</w:t>
      </w:r>
    </w:p>
    <w:p w:rsidR="005B6744" w:rsidRPr="00887CDA" w:rsidRDefault="005B6744" w:rsidP="00887CD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9798C" w:rsidRPr="00B70F46" w:rsidTr="008B1980">
        <w:trPr>
          <w:trHeight w:val="1061"/>
        </w:trPr>
        <w:tc>
          <w:tcPr>
            <w:tcW w:w="9355" w:type="dxa"/>
          </w:tcPr>
          <w:p w:rsidR="00A9798C" w:rsidRDefault="004914B8" w:rsidP="006B70FA">
            <w:pPr>
              <w:pStyle w:val="ListParagraph"/>
              <w:numPr>
                <w:ilvl w:val="0"/>
                <w:numId w:val="10"/>
              </w:numPr>
              <w:ind w:left="337" w:hanging="27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What program course</w:t>
            </w:r>
            <w:r w:rsidR="00A9798C" w:rsidRPr="00B70F46">
              <w:rPr>
                <w:rFonts w:ascii="Times New Roman" w:hAnsi="Times New Roman" w:cs="Times New Roman"/>
              </w:rPr>
              <w:t xml:space="preserve">(s) </w:t>
            </w:r>
            <w:r w:rsidRPr="00B70F46">
              <w:rPr>
                <w:rFonts w:ascii="Times New Roman" w:hAnsi="Times New Roman" w:cs="Times New Roman"/>
              </w:rPr>
              <w:t xml:space="preserve">and/or clinical experiences </w:t>
            </w:r>
            <w:r w:rsidR="00A9798C" w:rsidRPr="00B70F46">
              <w:rPr>
                <w:rFonts w:ascii="Times New Roman" w:hAnsi="Times New Roman" w:cs="Times New Roman"/>
              </w:rPr>
              <w:t>provide an opport</w:t>
            </w:r>
            <w:r w:rsidRPr="00B70F46">
              <w:rPr>
                <w:rFonts w:ascii="Times New Roman" w:hAnsi="Times New Roman" w:cs="Times New Roman"/>
              </w:rPr>
              <w:t xml:space="preserve">unity for candidates to </w:t>
            </w:r>
            <w:proofErr w:type="gramStart"/>
            <w:r w:rsidRPr="00B70F46">
              <w:rPr>
                <w:rFonts w:ascii="Times New Roman" w:hAnsi="Times New Roman" w:cs="Times New Roman"/>
              </w:rPr>
              <w:t>be introduced</w:t>
            </w:r>
            <w:proofErr w:type="gramEnd"/>
            <w:r w:rsidRPr="00B70F46">
              <w:rPr>
                <w:rFonts w:ascii="Times New Roman" w:hAnsi="Times New Roman" w:cs="Times New Roman"/>
              </w:rPr>
              <w:t xml:space="preserve"> to the </w:t>
            </w:r>
            <w:r w:rsidR="00A9798C" w:rsidRPr="00B70F46">
              <w:rPr>
                <w:rFonts w:ascii="Times New Roman" w:hAnsi="Times New Roman" w:cs="Times New Roman"/>
              </w:rPr>
              <w:t xml:space="preserve">knowledge and skills </w:t>
            </w:r>
            <w:r w:rsidRPr="00B70F46">
              <w:rPr>
                <w:rFonts w:ascii="Times New Roman" w:hAnsi="Times New Roman" w:cs="Times New Roman"/>
              </w:rPr>
              <w:t xml:space="preserve">assessed by </w:t>
            </w:r>
            <w:proofErr w:type="spellStart"/>
            <w:r w:rsidRPr="00B70F46">
              <w:rPr>
                <w:rFonts w:ascii="Times New Roman" w:hAnsi="Times New Roman" w:cs="Times New Roman"/>
              </w:rPr>
              <w:t>edTPA</w:t>
            </w:r>
            <w:proofErr w:type="spellEnd"/>
            <w:r w:rsidRPr="00B70F46">
              <w:rPr>
                <w:rFonts w:ascii="Times New Roman" w:hAnsi="Times New Roman" w:cs="Times New Roman"/>
              </w:rPr>
              <w:t xml:space="preserve"> </w:t>
            </w:r>
            <w:r w:rsidR="00A9798C" w:rsidRPr="00B70F46">
              <w:rPr>
                <w:rFonts w:ascii="Times New Roman" w:hAnsi="Times New Roman" w:cs="Times New Roman"/>
                <w:u w:val="single"/>
              </w:rPr>
              <w:t>early in the program</w:t>
            </w:r>
            <w:r w:rsidR="00A9798C" w:rsidRPr="00B70F46">
              <w:rPr>
                <w:rFonts w:ascii="Times New Roman" w:hAnsi="Times New Roman" w:cs="Times New Roman"/>
              </w:rPr>
              <w:t>?</w:t>
            </w: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Pr="00D67DE0" w:rsidRDefault="00D67DE0" w:rsidP="00D67DE0">
            <w:pPr>
              <w:rPr>
                <w:rFonts w:ascii="Times New Roman" w:hAnsi="Times New Roman" w:cs="Times New Roman"/>
              </w:rPr>
            </w:pPr>
          </w:p>
        </w:tc>
      </w:tr>
      <w:tr w:rsidR="00A9798C" w:rsidRPr="00B70F46" w:rsidTr="00A310BE">
        <w:trPr>
          <w:trHeight w:val="980"/>
        </w:trPr>
        <w:tc>
          <w:tcPr>
            <w:tcW w:w="9355" w:type="dxa"/>
          </w:tcPr>
          <w:p w:rsidR="00A9798C" w:rsidRDefault="004914B8" w:rsidP="006B70FA">
            <w:pPr>
              <w:pStyle w:val="ListParagraph"/>
              <w:numPr>
                <w:ilvl w:val="0"/>
                <w:numId w:val="10"/>
              </w:numPr>
              <w:ind w:left="337" w:hanging="27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What program</w:t>
            </w:r>
            <w:r w:rsidR="00A9798C" w:rsidRPr="00B70F46">
              <w:rPr>
                <w:rFonts w:ascii="Times New Roman" w:hAnsi="Times New Roman" w:cs="Times New Roman"/>
              </w:rPr>
              <w:t xml:space="preserve"> course(s) and/or clini</w:t>
            </w:r>
            <w:r w:rsidRPr="00B70F46">
              <w:rPr>
                <w:rFonts w:ascii="Times New Roman" w:hAnsi="Times New Roman" w:cs="Times New Roman"/>
              </w:rPr>
              <w:t xml:space="preserve">cal experiences provide an opportunity for candidates to </w:t>
            </w:r>
            <w:proofErr w:type="gramStart"/>
            <w:r w:rsidRPr="00B70F46">
              <w:rPr>
                <w:rFonts w:ascii="Times New Roman" w:hAnsi="Times New Roman" w:cs="Times New Roman"/>
              </w:rPr>
              <w:t>be introduced</w:t>
            </w:r>
            <w:proofErr w:type="gramEnd"/>
            <w:r w:rsidRPr="00B70F46">
              <w:rPr>
                <w:rFonts w:ascii="Times New Roman" w:hAnsi="Times New Roman" w:cs="Times New Roman"/>
              </w:rPr>
              <w:t xml:space="preserve"> to the</w:t>
            </w:r>
            <w:r w:rsidR="00A9798C" w:rsidRPr="00B70F46">
              <w:rPr>
                <w:rFonts w:ascii="Times New Roman" w:hAnsi="Times New Roman" w:cs="Times New Roman"/>
              </w:rPr>
              <w:t xml:space="preserve"> knowledge and skills </w:t>
            </w:r>
            <w:r w:rsidRPr="00B70F46">
              <w:rPr>
                <w:rFonts w:ascii="Times New Roman" w:hAnsi="Times New Roman" w:cs="Times New Roman"/>
              </w:rPr>
              <w:t xml:space="preserve">assessed by </w:t>
            </w:r>
            <w:proofErr w:type="spellStart"/>
            <w:r w:rsidRPr="00B70F46">
              <w:rPr>
                <w:rFonts w:ascii="Times New Roman" w:hAnsi="Times New Roman" w:cs="Times New Roman"/>
              </w:rPr>
              <w:t>edTPA</w:t>
            </w:r>
            <w:proofErr w:type="spellEnd"/>
            <w:r w:rsidRPr="00B70F46">
              <w:rPr>
                <w:rFonts w:ascii="Times New Roman" w:hAnsi="Times New Roman" w:cs="Times New Roman"/>
              </w:rPr>
              <w:t xml:space="preserve"> </w:t>
            </w:r>
            <w:r w:rsidR="00A9798C" w:rsidRPr="00B70F46">
              <w:rPr>
                <w:rFonts w:ascii="Times New Roman" w:hAnsi="Times New Roman" w:cs="Times New Roman"/>
                <w:u w:val="single"/>
              </w:rPr>
              <w:t>during the program</w:t>
            </w:r>
            <w:r w:rsidR="00A9798C" w:rsidRPr="00B70F46">
              <w:rPr>
                <w:rFonts w:ascii="Times New Roman" w:hAnsi="Times New Roman" w:cs="Times New Roman"/>
              </w:rPr>
              <w:t xml:space="preserve">? </w:t>
            </w: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P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EA2D65" w:rsidRDefault="00EA2D65" w:rsidP="006B70FA">
            <w:pPr>
              <w:ind w:left="337" w:hanging="270"/>
              <w:rPr>
                <w:rFonts w:ascii="Times New Roman" w:hAnsi="Times New Roman" w:cs="Times New Roman"/>
              </w:rPr>
            </w:pPr>
          </w:p>
          <w:p w:rsidR="00D5017F" w:rsidRPr="00B70F46" w:rsidRDefault="00D5017F" w:rsidP="006B70FA">
            <w:pPr>
              <w:ind w:left="337" w:hanging="270"/>
              <w:rPr>
                <w:rFonts w:ascii="Times New Roman" w:hAnsi="Times New Roman" w:cs="Times New Roman"/>
              </w:rPr>
            </w:pPr>
          </w:p>
        </w:tc>
      </w:tr>
      <w:tr w:rsidR="00EA2D65" w:rsidRPr="00B70F46" w:rsidTr="00A310BE">
        <w:trPr>
          <w:trHeight w:val="818"/>
        </w:trPr>
        <w:tc>
          <w:tcPr>
            <w:tcW w:w="9355" w:type="dxa"/>
          </w:tcPr>
          <w:p w:rsidR="005B6744" w:rsidRDefault="00EA2D65" w:rsidP="006B70FA">
            <w:pPr>
              <w:pStyle w:val="ListParagraph"/>
              <w:numPr>
                <w:ilvl w:val="0"/>
                <w:numId w:val="10"/>
              </w:numPr>
              <w:ind w:left="337" w:hanging="27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>What knowledge and skills does it seem that the program is doing well in terms of prepa</w:t>
            </w:r>
            <w:r w:rsidR="008F47F4" w:rsidRPr="00B70F46">
              <w:rPr>
                <w:rFonts w:ascii="Times New Roman" w:hAnsi="Times New Roman" w:cs="Times New Roman"/>
              </w:rPr>
              <w:t xml:space="preserve">ring candidates? </w:t>
            </w: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P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014733" w:rsidRDefault="00014733" w:rsidP="00014733">
            <w:pPr>
              <w:rPr>
                <w:rFonts w:ascii="Times New Roman" w:hAnsi="Times New Roman" w:cs="Times New Roman"/>
              </w:rPr>
            </w:pPr>
          </w:p>
          <w:p w:rsidR="00014733" w:rsidRPr="00014733" w:rsidRDefault="00014733" w:rsidP="00014733">
            <w:pPr>
              <w:rPr>
                <w:rFonts w:ascii="Times New Roman" w:hAnsi="Times New Roman" w:cs="Times New Roman"/>
              </w:rPr>
            </w:pPr>
          </w:p>
        </w:tc>
      </w:tr>
      <w:tr w:rsidR="008F47F4" w:rsidRPr="00B70F46" w:rsidTr="00A310BE">
        <w:trPr>
          <w:trHeight w:val="1160"/>
        </w:trPr>
        <w:tc>
          <w:tcPr>
            <w:tcW w:w="9355" w:type="dxa"/>
          </w:tcPr>
          <w:p w:rsidR="00D5017F" w:rsidRDefault="008F47F4" w:rsidP="00014733">
            <w:pPr>
              <w:pStyle w:val="ListParagraph"/>
              <w:numPr>
                <w:ilvl w:val="0"/>
                <w:numId w:val="10"/>
              </w:numPr>
              <w:ind w:left="337" w:hanging="270"/>
              <w:rPr>
                <w:rFonts w:ascii="Times New Roman" w:hAnsi="Times New Roman" w:cs="Times New Roman"/>
              </w:rPr>
            </w:pPr>
            <w:r w:rsidRPr="00B70F46">
              <w:rPr>
                <w:rFonts w:ascii="Times New Roman" w:hAnsi="Times New Roman" w:cs="Times New Roman"/>
              </w:rPr>
              <w:t xml:space="preserve">What condition codes did candidates receive and what implications did the codes have for </w:t>
            </w:r>
            <w:r w:rsidR="00E72128" w:rsidRPr="00B70F46">
              <w:rPr>
                <w:rFonts w:ascii="Times New Roman" w:hAnsi="Times New Roman" w:cs="Times New Roman"/>
              </w:rPr>
              <w:t xml:space="preserve">candidate success on </w:t>
            </w:r>
            <w:proofErr w:type="spellStart"/>
            <w:r w:rsidR="00E72128" w:rsidRPr="00B70F46">
              <w:rPr>
                <w:rFonts w:ascii="Times New Roman" w:hAnsi="Times New Roman" w:cs="Times New Roman"/>
              </w:rPr>
              <w:t>edTPA</w:t>
            </w:r>
            <w:proofErr w:type="spellEnd"/>
            <w:r w:rsidRPr="00B70F46">
              <w:rPr>
                <w:rFonts w:ascii="Times New Roman" w:hAnsi="Times New Roman" w:cs="Times New Roman"/>
              </w:rPr>
              <w:t>?</w:t>
            </w: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Default="00D67DE0" w:rsidP="00D67DE0">
            <w:pPr>
              <w:rPr>
                <w:rFonts w:ascii="Times New Roman" w:hAnsi="Times New Roman" w:cs="Times New Roman"/>
              </w:rPr>
            </w:pPr>
          </w:p>
          <w:p w:rsidR="00D67DE0" w:rsidRPr="00D67DE0" w:rsidRDefault="00D67DE0" w:rsidP="00D67DE0">
            <w:pPr>
              <w:rPr>
                <w:rFonts w:ascii="Times New Roman" w:hAnsi="Times New Roman" w:cs="Times New Roman"/>
              </w:rPr>
            </w:pPr>
          </w:p>
        </w:tc>
      </w:tr>
    </w:tbl>
    <w:p w:rsidR="00A9798C" w:rsidRPr="00B70F46" w:rsidRDefault="00A9798C" w:rsidP="0009777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</w:rPr>
      </w:pPr>
    </w:p>
    <w:sectPr w:rsidR="00A9798C" w:rsidRPr="00B70F46" w:rsidSect="008B1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70" w:rsidRDefault="000B4270" w:rsidP="00944F94">
      <w:pPr>
        <w:spacing w:after="0" w:line="240" w:lineRule="auto"/>
      </w:pPr>
      <w:r>
        <w:separator/>
      </w:r>
    </w:p>
  </w:endnote>
  <w:endnote w:type="continuationSeparator" w:id="0">
    <w:p w:rsidR="000B4270" w:rsidRDefault="000B4270" w:rsidP="0094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0" w:rsidRDefault="000B4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60545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p w:rsidR="00305D93" w:rsidRDefault="00305D93">
            <w:pPr>
              <w:pStyle w:val="Footer"/>
              <w:jc w:val="center"/>
            </w:pPr>
            <w:r w:rsidRPr="00305D93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305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05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305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305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05D9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305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05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305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305D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bookmarkEnd w:id="0" w:displacedByCustomXml="next"/>
        </w:sdtContent>
      </w:sdt>
    </w:sdtContent>
  </w:sdt>
  <w:p w:rsidR="000B4270" w:rsidRPr="000B294A" w:rsidRDefault="000B4270" w:rsidP="000B2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0" w:rsidRDefault="000B4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70" w:rsidRDefault="000B4270" w:rsidP="00944F94">
      <w:pPr>
        <w:spacing w:after="0" w:line="240" w:lineRule="auto"/>
      </w:pPr>
      <w:r>
        <w:separator/>
      </w:r>
    </w:p>
  </w:footnote>
  <w:footnote w:type="continuationSeparator" w:id="0">
    <w:p w:rsidR="000B4270" w:rsidRDefault="000B4270" w:rsidP="00944F94">
      <w:pPr>
        <w:spacing w:after="0" w:line="240" w:lineRule="auto"/>
      </w:pPr>
      <w:r>
        <w:continuationSeparator/>
      </w:r>
    </w:p>
  </w:footnote>
  <w:footnote w:id="1">
    <w:p w:rsidR="000B4270" w:rsidRPr="000B294A" w:rsidRDefault="000B4270">
      <w:pPr>
        <w:pStyle w:val="FootnoteText"/>
        <w:rPr>
          <w:rFonts w:ascii="Times New Roman" w:hAnsi="Times New Roman" w:cs="Times New Roman"/>
          <w:color w:val="000000" w:themeColor="text1"/>
        </w:rPr>
      </w:pPr>
      <w:r w:rsidRPr="000B294A">
        <w:rPr>
          <w:rStyle w:val="FootnoteReference"/>
          <w:rFonts w:ascii="Times New Roman" w:hAnsi="Times New Roman" w:cs="Times New Roman"/>
          <w:color w:val="000000" w:themeColor="text1"/>
        </w:rPr>
        <w:footnoteRef/>
      </w:r>
      <w:r w:rsidRPr="000B294A">
        <w:rPr>
          <w:rFonts w:ascii="Times New Roman" w:hAnsi="Times New Roman" w:cs="Times New Roman"/>
          <w:color w:val="000000" w:themeColor="text1"/>
        </w:rPr>
        <w:t xml:space="preserve"> The mean </w:t>
      </w:r>
      <w:proofErr w:type="gramStart"/>
      <w:r w:rsidRPr="000B294A">
        <w:rPr>
          <w:rFonts w:ascii="Times New Roman" w:hAnsi="Times New Roman" w:cs="Times New Roman"/>
          <w:color w:val="000000" w:themeColor="text1"/>
        </w:rPr>
        <w:t>is commonly thought of</w:t>
      </w:r>
      <w:proofErr w:type="gramEnd"/>
      <w:r w:rsidRPr="000B294A">
        <w:rPr>
          <w:rFonts w:ascii="Times New Roman" w:hAnsi="Times New Roman" w:cs="Times New Roman"/>
          <w:color w:val="000000" w:themeColor="text1"/>
        </w:rPr>
        <w:t xml:space="preserve"> as the average score based on a set of scores. It </w:t>
      </w:r>
      <w:proofErr w:type="gramStart"/>
      <w:r w:rsidRPr="000B294A">
        <w:rPr>
          <w:rFonts w:ascii="Times New Roman" w:hAnsi="Times New Roman" w:cs="Times New Roman"/>
          <w:color w:val="000000" w:themeColor="text1"/>
        </w:rPr>
        <w:t>is calculated</w:t>
      </w:r>
      <w:proofErr w:type="gramEnd"/>
      <w:r w:rsidRPr="000B294A">
        <w:rPr>
          <w:rFonts w:ascii="Times New Roman" w:hAnsi="Times New Roman" w:cs="Times New Roman"/>
          <w:color w:val="000000" w:themeColor="text1"/>
        </w:rPr>
        <w:t xml:space="preserve"> by </w:t>
      </w:r>
      <w:r w:rsidRPr="000B294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adding all scores in a </w:t>
      </w:r>
      <w:r w:rsidR="00A23217" w:rsidRPr="000B294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data </w:t>
      </w:r>
      <w:r w:rsidRPr="000B294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set and dividing the sum by the number of scores in the </w:t>
      </w:r>
      <w:r w:rsidR="00A23217" w:rsidRPr="000B294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data </w:t>
      </w:r>
      <w:r w:rsidRPr="000B294A">
        <w:rPr>
          <w:rFonts w:ascii="Times New Roman" w:hAnsi="Times New Roman" w:cs="Times New Roman"/>
          <w:color w:val="000000" w:themeColor="text1"/>
          <w:shd w:val="clear" w:color="auto" w:fill="FFFFFF"/>
        </w:rPr>
        <w:t>set.</w:t>
      </w:r>
    </w:p>
  </w:footnote>
  <w:footnote w:id="2">
    <w:p w:rsidR="000B4270" w:rsidRDefault="000B4270">
      <w:pPr>
        <w:pStyle w:val="FootnoteText"/>
      </w:pPr>
      <w:r w:rsidRPr="000B294A">
        <w:rPr>
          <w:rStyle w:val="FootnoteReference"/>
          <w:rFonts w:ascii="Times New Roman" w:hAnsi="Times New Roman" w:cs="Times New Roman"/>
        </w:rPr>
        <w:footnoteRef/>
      </w:r>
      <w:r w:rsidR="00A23217" w:rsidRPr="000B294A">
        <w:rPr>
          <w:rFonts w:ascii="Times New Roman" w:hAnsi="Times New Roman" w:cs="Times New Roman"/>
        </w:rPr>
        <w:t xml:space="preserve"> A standard deviation is</w:t>
      </w:r>
      <w:r w:rsidR="00A23217" w:rsidRPr="000B294A">
        <w:rPr>
          <w:rFonts w:ascii="Times New Roman" w:hAnsi="Times New Roman" w:cs="Times New Roman"/>
          <w:color w:val="202124"/>
          <w:shd w:val="clear" w:color="auto" w:fill="FFFFFF"/>
        </w:rPr>
        <w:t> </w:t>
      </w:r>
      <w:r w:rsidR="00A23217" w:rsidRPr="000B294A">
        <w:rPr>
          <w:rFonts w:ascii="Times New Roman" w:hAnsi="Times New Roman" w:cs="Times New Roman"/>
          <w:bCs/>
          <w:color w:val="202124"/>
          <w:shd w:val="clear" w:color="auto" w:fill="FFFFFF"/>
        </w:rPr>
        <w:t xml:space="preserve">the measure of dispersion of a set of data from its mean; </w:t>
      </w:r>
      <w:r w:rsidR="00A23217" w:rsidRPr="000B294A">
        <w:rPr>
          <w:rFonts w:ascii="Times New Roman" w:hAnsi="Times New Roman" w:cs="Times New Roman"/>
          <w:color w:val="202124"/>
          <w:shd w:val="clear" w:color="auto" w:fill="FFFFFF"/>
        </w:rPr>
        <w:t xml:space="preserve">it is a measure of how far each score is from the mean. The higher the dispersion or </w:t>
      </w:r>
      <w:proofErr w:type="gramStart"/>
      <w:r w:rsidR="00A23217" w:rsidRPr="000B294A">
        <w:rPr>
          <w:rFonts w:ascii="Times New Roman" w:hAnsi="Times New Roman" w:cs="Times New Roman"/>
          <w:color w:val="202124"/>
          <w:shd w:val="clear" w:color="auto" w:fill="FFFFFF"/>
        </w:rPr>
        <w:t>variability,</w:t>
      </w:r>
      <w:proofErr w:type="gramEnd"/>
      <w:r w:rsidR="00A23217" w:rsidRPr="000B294A">
        <w:rPr>
          <w:rFonts w:ascii="Times New Roman" w:hAnsi="Times New Roman" w:cs="Times New Roman"/>
          <w:color w:val="202124"/>
          <w:shd w:val="clear" w:color="auto" w:fill="FFFFFF"/>
        </w:rPr>
        <w:t xml:space="preserve"> the greater is the standard deviation and greater will be the magnitude of the deviation of the value from the score set mean.</w:t>
      </w:r>
      <w:r w:rsidR="00A23217">
        <w:rPr>
          <w:rFonts w:ascii="Arial" w:hAnsi="Arial" w:cs="Arial"/>
          <w:color w:val="202124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0" w:rsidRDefault="000B4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0" w:rsidRPr="008B1980" w:rsidRDefault="000B4270" w:rsidP="008B1980">
    <w:pPr>
      <w:pStyle w:val="NoSpacing"/>
      <w:jc w:val="center"/>
      <w:rPr>
        <w:rFonts w:ascii="Times New Roman" w:hAnsi="Times New Roman" w:cs="Times New Roman"/>
        <w:b/>
        <w:sz w:val="26"/>
        <w:szCs w:val="26"/>
      </w:rPr>
    </w:pPr>
    <w:proofErr w:type="spellStart"/>
    <w:proofErr w:type="gramStart"/>
    <w:r w:rsidRPr="00014733">
      <w:rPr>
        <w:rFonts w:ascii="Times New Roman" w:hAnsi="Times New Roman" w:cs="Times New Roman"/>
        <w:b/>
        <w:sz w:val="26"/>
        <w:szCs w:val="26"/>
      </w:rPr>
      <w:t>edTPA</w:t>
    </w:r>
    <w:proofErr w:type="spellEnd"/>
    <w:proofErr w:type="gramEnd"/>
    <w:r w:rsidRPr="00014733">
      <w:rPr>
        <w:rFonts w:ascii="Times New Roman" w:hAnsi="Times New Roman" w:cs="Times New Roman"/>
        <w:b/>
        <w:sz w:val="26"/>
        <w:szCs w:val="26"/>
      </w:rPr>
      <w:t xml:space="preserve"> Gap Analysis Tool</w:t>
    </w:r>
  </w:p>
  <w:p w:rsidR="000B4270" w:rsidRDefault="000B4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270" w:rsidRDefault="000B4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A33"/>
    <w:multiLevelType w:val="hybridMultilevel"/>
    <w:tmpl w:val="F558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116AD"/>
    <w:multiLevelType w:val="hybridMultilevel"/>
    <w:tmpl w:val="0ACA2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20AC"/>
    <w:multiLevelType w:val="hybridMultilevel"/>
    <w:tmpl w:val="A316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A86"/>
    <w:multiLevelType w:val="multilevel"/>
    <w:tmpl w:val="A5F8C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346D0"/>
    <w:multiLevelType w:val="hybridMultilevel"/>
    <w:tmpl w:val="687E0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279C4"/>
    <w:multiLevelType w:val="hybridMultilevel"/>
    <w:tmpl w:val="EC261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D4719"/>
    <w:multiLevelType w:val="hybridMultilevel"/>
    <w:tmpl w:val="B5D08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D4F3E"/>
    <w:multiLevelType w:val="hybridMultilevel"/>
    <w:tmpl w:val="421A44DA"/>
    <w:lvl w:ilvl="0" w:tplc="D22ECBB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69667E"/>
    <w:multiLevelType w:val="hybridMultilevel"/>
    <w:tmpl w:val="8DD25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66AF6"/>
    <w:multiLevelType w:val="hybridMultilevel"/>
    <w:tmpl w:val="BEB6D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82207"/>
    <w:multiLevelType w:val="hybridMultilevel"/>
    <w:tmpl w:val="2FF2D7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844F8"/>
    <w:multiLevelType w:val="hybridMultilevel"/>
    <w:tmpl w:val="729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A1B68"/>
    <w:multiLevelType w:val="hybridMultilevel"/>
    <w:tmpl w:val="726E4D0E"/>
    <w:lvl w:ilvl="0" w:tplc="A906C5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43926DB"/>
    <w:multiLevelType w:val="hybridMultilevel"/>
    <w:tmpl w:val="E5E891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09C0"/>
    <w:multiLevelType w:val="hybridMultilevel"/>
    <w:tmpl w:val="C89A40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27C4F"/>
    <w:multiLevelType w:val="hybridMultilevel"/>
    <w:tmpl w:val="4D868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FF8"/>
    <w:multiLevelType w:val="hybridMultilevel"/>
    <w:tmpl w:val="088AF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15"/>
  </w:num>
  <w:num w:numId="8">
    <w:abstractNumId w:val="4"/>
  </w:num>
  <w:num w:numId="9">
    <w:abstractNumId w:val="6"/>
  </w:num>
  <w:num w:numId="10">
    <w:abstractNumId w:val="16"/>
  </w:num>
  <w:num w:numId="11">
    <w:abstractNumId w:val="8"/>
  </w:num>
  <w:num w:numId="12">
    <w:abstractNumId w:val="11"/>
  </w:num>
  <w:num w:numId="13">
    <w:abstractNumId w:val="3"/>
  </w:num>
  <w:num w:numId="14">
    <w:abstractNumId w:val="5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3NTI3Njc1NDUyMzVW0lEKTi0uzszPAykwqgUAvrQE8SwAAAA="/>
  </w:docVars>
  <w:rsids>
    <w:rsidRoot w:val="00BD0F63"/>
    <w:rsid w:val="00014733"/>
    <w:rsid w:val="00083169"/>
    <w:rsid w:val="0009777C"/>
    <w:rsid w:val="000B294A"/>
    <w:rsid w:val="000B4270"/>
    <w:rsid w:val="001426D0"/>
    <w:rsid w:val="00147A9F"/>
    <w:rsid w:val="001B6C66"/>
    <w:rsid w:val="00211858"/>
    <w:rsid w:val="00243A82"/>
    <w:rsid w:val="00283838"/>
    <w:rsid w:val="002F3CCB"/>
    <w:rsid w:val="00305D93"/>
    <w:rsid w:val="00310D3F"/>
    <w:rsid w:val="00326551"/>
    <w:rsid w:val="00394AFD"/>
    <w:rsid w:val="003C718B"/>
    <w:rsid w:val="003C748A"/>
    <w:rsid w:val="00406B6B"/>
    <w:rsid w:val="004914B8"/>
    <w:rsid w:val="004C3679"/>
    <w:rsid w:val="00524E5B"/>
    <w:rsid w:val="005371C2"/>
    <w:rsid w:val="0053787F"/>
    <w:rsid w:val="00540C54"/>
    <w:rsid w:val="00544A9E"/>
    <w:rsid w:val="00566209"/>
    <w:rsid w:val="00571E7E"/>
    <w:rsid w:val="005B6744"/>
    <w:rsid w:val="005C5F43"/>
    <w:rsid w:val="005D45E8"/>
    <w:rsid w:val="005E404E"/>
    <w:rsid w:val="00606A15"/>
    <w:rsid w:val="00611526"/>
    <w:rsid w:val="00646262"/>
    <w:rsid w:val="00646E69"/>
    <w:rsid w:val="00651396"/>
    <w:rsid w:val="006967AA"/>
    <w:rsid w:val="006B70FA"/>
    <w:rsid w:val="007134D9"/>
    <w:rsid w:val="00764BEB"/>
    <w:rsid w:val="007754AF"/>
    <w:rsid w:val="0079767B"/>
    <w:rsid w:val="007A7CB9"/>
    <w:rsid w:val="007F4A33"/>
    <w:rsid w:val="00811149"/>
    <w:rsid w:val="00831ED2"/>
    <w:rsid w:val="008577F5"/>
    <w:rsid w:val="0087140E"/>
    <w:rsid w:val="00887221"/>
    <w:rsid w:val="00887CDA"/>
    <w:rsid w:val="008B1980"/>
    <w:rsid w:val="008F47F4"/>
    <w:rsid w:val="00924826"/>
    <w:rsid w:val="0093710A"/>
    <w:rsid w:val="00944F94"/>
    <w:rsid w:val="009B4639"/>
    <w:rsid w:val="009B56FB"/>
    <w:rsid w:val="009D4844"/>
    <w:rsid w:val="009E0DC9"/>
    <w:rsid w:val="009F64AF"/>
    <w:rsid w:val="00A054A6"/>
    <w:rsid w:val="00A07F70"/>
    <w:rsid w:val="00A15B8B"/>
    <w:rsid w:val="00A23217"/>
    <w:rsid w:val="00A310BE"/>
    <w:rsid w:val="00A3774B"/>
    <w:rsid w:val="00A9798C"/>
    <w:rsid w:val="00B47B86"/>
    <w:rsid w:val="00B50CDE"/>
    <w:rsid w:val="00B70F46"/>
    <w:rsid w:val="00BA6AA1"/>
    <w:rsid w:val="00BD0F63"/>
    <w:rsid w:val="00BD1A8A"/>
    <w:rsid w:val="00BD509D"/>
    <w:rsid w:val="00C250EB"/>
    <w:rsid w:val="00C52A9F"/>
    <w:rsid w:val="00C64776"/>
    <w:rsid w:val="00C71AB7"/>
    <w:rsid w:val="00D22694"/>
    <w:rsid w:val="00D34E1A"/>
    <w:rsid w:val="00D5017F"/>
    <w:rsid w:val="00D67DE0"/>
    <w:rsid w:val="00E25BD3"/>
    <w:rsid w:val="00E72128"/>
    <w:rsid w:val="00EA1936"/>
    <w:rsid w:val="00EA2D65"/>
    <w:rsid w:val="00EA434F"/>
    <w:rsid w:val="00ED04B8"/>
    <w:rsid w:val="00F15308"/>
    <w:rsid w:val="00F46E57"/>
    <w:rsid w:val="20B1BCFA"/>
    <w:rsid w:val="2E9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B8C087"/>
  <w15:chartTrackingRefBased/>
  <w15:docId w15:val="{AC9FCF66-3BA5-49FD-8E20-875F9E50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F94"/>
  </w:style>
  <w:style w:type="paragraph" w:styleId="Footer">
    <w:name w:val="footer"/>
    <w:basedOn w:val="Normal"/>
    <w:link w:val="FooterChar"/>
    <w:uiPriority w:val="99"/>
    <w:unhideWhenUsed/>
    <w:rsid w:val="00944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F94"/>
  </w:style>
  <w:style w:type="paragraph" w:styleId="BalloonText">
    <w:name w:val="Balloon Text"/>
    <w:basedOn w:val="Normal"/>
    <w:link w:val="BalloonTextChar"/>
    <w:uiPriority w:val="99"/>
    <w:semiHidden/>
    <w:unhideWhenUsed/>
    <w:rsid w:val="0094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0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1ED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426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26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26D0"/>
    <w:rPr>
      <w:vertAlign w:val="superscript"/>
    </w:rPr>
  </w:style>
  <w:style w:type="character" w:styleId="Strong">
    <w:name w:val="Strong"/>
    <w:basedOn w:val="DefaultParagraphFont"/>
    <w:uiPriority w:val="22"/>
    <w:qFormat/>
    <w:rsid w:val="004C3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0C20-533A-45D6-8027-7ABE8B6D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Gina L. (Special Education and Interventions)</dc:creator>
  <cp:keywords/>
  <dc:description/>
  <cp:lastModifiedBy>Moirs, Katie</cp:lastModifiedBy>
  <cp:revision>12</cp:revision>
  <cp:lastPrinted>2019-04-24T20:19:00Z</cp:lastPrinted>
  <dcterms:created xsi:type="dcterms:W3CDTF">2021-08-13T14:46:00Z</dcterms:created>
  <dcterms:modified xsi:type="dcterms:W3CDTF">2021-08-26T21:12:00Z</dcterms:modified>
</cp:coreProperties>
</file>