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3F133" w14:textId="77777777" w:rsidR="003231AE" w:rsidRDefault="003231AE" w:rsidP="000F46E8"/>
    <w:p w14:paraId="67DB1488" w14:textId="38094815" w:rsidR="000F46E8" w:rsidRPr="000F46E8" w:rsidRDefault="000F46E8" w:rsidP="000F46E8">
      <w:pPr>
        <w:jc w:val="center"/>
        <w:rPr>
          <w:b/>
          <w:sz w:val="28"/>
          <w:szCs w:val="28"/>
        </w:rPr>
      </w:pPr>
      <w:r w:rsidRPr="000F46E8">
        <w:rPr>
          <w:b/>
          <w:sz w:val="28"/>
          <w:szCs w:val="28"/>
        </w:rPr>
        <w:t>Activity 5.7.1</w:t>
      </w:r>
      <w:r w:rsidR="006A7682">
        <w:rPr>
          <w:b/>
          <w:sz w:val="28"/>
          <w:szCs w:val="28"/>
        </w:rPr>
        <w:t xml:space="preserve"> </w:t>
      </w:r>
      <w:bookmarkStart w:id="0" w:name="_GoBack"/>
      <w:bookmarkEnd w:id="0"/>
      <w:r w:rsidRPr="000F46E8">
        <w:rPr>
          <w:b/>
          <w:sz w:val="28"/>
          <w:szCs w:val="28"/>
        </w:rPr>
        <w:t>Saving for a Down Payment (Part 1)</w:t>
      </w:r>
    </w:p>
    <w:p w14:paraId="5AAF8B15" w14:textId="77777777" w:rsidR="000F46E8" w:rsidRDefault="000F46E8" w:rsidP="000F46E8"/>
    <w:p w14:paraId="1B779121" w14:textId="77777777" w:rsidR="000F46E8" w:rsidRDefault="000F46E8" w:rsidP="000F46E8">
      <w:r>
        <w:rPr>
          <w:noProof/>
        </w:rPr>
        <mc:AlternateContent>
          <mc:Choice Requires="wps">
            <w:drawing>
              <wp:anchor distT="0" distB="0" distL="114300" distR="114300" simplePos="0" relativeHeight="251665408" behindDoc="0" locked="0" layoutInCell="1" allowOverlap="1" wp14:anchorId="3424FB38" wp14:editId="09C674AE">
                <wp:simplePos x="0" y="0"/>
                <wp:positionH relativeFrom="column">
                  <wp:posOffset>3984625</wp:posOffset>
                </wp:positionH>
                <wp:positionV relativeFrom="paragraph">
                  <wp:posOffset>87630</wp:posOffset>
                </wp:positionV>
                <wp:extent cx="2374265" cy="1403985"/>
                <wp:effectExtent l="0" t="0" r="22860"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09004FB2" w14:textId="77777777" w:rsidR="000F46E8" w:rsidRPr="000C3B8A" w:rsidRDefault="000F46E8" w:rsidP="000F46E8">
                            <w:pPr>
                              <w:rPr>
                                <w:sz w:val="18"/>
                                <w:szCs w:val="18"/>
                              </w:rPr>
                            </w:pPr>
                            <w:r w:rsidRPr="000C3B8A">
                              <w:rPr>
                                <w:sz w:val="18"/>
                                <w:szCs w:val="18"/>
                              </w:rPr>
                              <w:t>P = principal (initial deposit)</w:t>
                            </w:r>
                          </w:p>
                          <w:p w14:paraId="6BFE05A6" w14:textId="77777777" w:rsidR="000F46E8" w:rsidRPr="000C3B8A" w:rsidRDefault="000F46E8" w:rsidP="000F46E8">
                            <w:pPr>
                              <w:rPr>
                                <w:sz w:val="18"/>
                                <w:szCs w:val="18"/>
                              </w:rPr>
                            </w:pPr>
                            <w:r w:rsidRPr="000C3B8A">
                              <w:rPr>
                                <w:sz w:val="18"/>
                                <w:szCs w:val="18"/>
                              </w:rPr>
                              <w:t>r = annual interest rate (written as a decimal)</w:t>
                            </w:r>
                          </w:p>
                          <w:p w14:paraId="0B2BB508" w14:textId="77777777" w:rsidR="000F46E8" w:rsidRPr="000C3B8A" w:rsidRDefault="000F46E8" w:rsidP="000F46E8">
                            <w:pPr>
                              <w:rPr>
                                <w:sz w:val="18"/>
                                <w:szCs w:val="18"/>
                              </w:rPr>
                            </w:pPr>
                            <w:r w:rsidRPr="000C3B8A">
                              <w:rPr>
                                <w:sz w:val="18"/>
                                <w:szCs w:val="18"/>
                              </w:rPr>
                              <w:t>n = number of compounding periods per year</w:t>
                            </w:r>
                          </w:p>
                          <w:p w14:paraId="26CCB3D2" w14:textId="77777777" w:rsidR="000F46E8" w:rsidRDefault="000F46E8" w:rsidP="000F46E8">
                            <w:pPr>
                              <w:rPr>
                                <w:sz w:val="18"/>
                                <w:szCs w:val="18"/>
                              </w:rPr>
                            </w:pPr>
                            <w:r w:rsidRPr="000C3B8A">
                              <w:rPr>
                                <w:sz w:val="18"/>
                                <w:szCs w:val="18"/>
                              </w:rPr>
                              <w:t>t = number of years</w:t>
                            </w:r>
                          </w:p>
                          <w:p w14:paraId="161B56CF" w14:textId="77777777" w:rsidR="000F46E8" w:rsidRPr="000C3B8A" w:rsidRDefault="000F46E8" w:rsidP="000F46E8">
                            <w:pPr>
                              <w:rPr>
                                <w:sz w:val="18"/>
                                <w:szCs w:val="18"/>
                              </w:rPr>
                            </w:pPr>
                            <w:r>
                              <w:rPr>
                                <w:sz w:val="18"/>
                                <w:szCs w:val="18"/>
                              </w:rPr>
                              <w:t>F = amount in the account after t years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3.75pt;margin-top:6.9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">
                <v:textbox style="mso-fit-shape-to-text:t">
                  <w:txbxContent>
                    <w:p w14:paraId="09004FB2" w14:textId="77777777" w:rsidR="000F46E8" w:rsidRPr="000C3B8A" w:rsidRDefault="000F46E8" w:rsidP="000F46E8">
                      <w:pPr>
                        <w:rPr>
                          <w:sz w:val="18"/>
                          <w:szCs w:val="18"/>
                        </w:rPr>
                      </w:pPr>
                      <w:r w:rsidRPr="000C3B8A">
                        <w:rPr>
                          <w:sz w:val="18"/>
                          <w:szCs w:val="18"/>
                        </w:rPr>
                        <w:t>P = principal (initial deposit)</w:t>
                      </w:r>
                    </w:p>
                    <w:p w14:paraId="6BFE05A6" w14:textId="77777777" w:rsidR="000F46E8" w:rsidRPr="000C3B8A" w:rsidRDefault="000F46E8" w:rsidP="000F46E8">
                      <w:pPr>
                        <w:rPr>
                          <w:sz w:val="18"/>
                          <w:szCs w:val="18"/>
                        </w:rPr>
                      </w:pPr>
                      <w:r w:rsidRPr="000C3B8A">
                        <w:rPr>
                          <w:sz w:val="18"/>
                          <w:szCs w:val="18"/>
                        </w:rPr>
                        <w:t>r = annual interest rate (written as a decimal)</w:t>
                      </w:r>
                    </w:p>
                    <w:p w14:paraId="0B2BB508" w14:textId="77777777" w:rsidR="000F46E8" w:rsidRPr="000C3B8A" w:rsidRDefault="000F46E8" w:rsidP="000F46E8">
                      <w:pPr>
                        <w:rPr>
                          <w:sz w:val="18"/>
                          <w:szCs w:val="18"/>
                        </w:rPr>
                      </w:pPr>
                      <w:r w:rsidRPr="000C3B8A">
                        <w:rPr>
                          <w:sz w:val="18"/>
                          <w:szCs w:val="18"/>
                        </w:rPr>
                        <w:t>n = number of compounding periods per year</w:t>
                      </w:r>
                    </w:p>
                    <w:p w14:paraId="26CCB3D2" w14:textId="77777777" w:rsidR="000F46E8" w:rsidRDefault="000F46E8" w:rsidP="000F46E8">
                      <w:pPr>
                        <w:rPr>
                          <w:sz w:val="18"/>
                          <w:szCs w:val="18"/>
                        </w:rPr>
                      </w:pPr>
                      <w:r w:rsidRPr="000C3B8A">
                        <w:rPr>
                          <w:sz w:val="18"/>
                          <w:szCs w:val="18"/>
                        </w:rPr>
                        <w:t>t = number of years</w:t>
                      </w:r>
                    </w:p>
                    <w:p w14:paraId="161B56CF" w14:textId="77777777" w:rsidR="000F46E8" w:rsidRPr="000C3B8A" w:rsidRDefault="000F46E8" w:rsidP="000F46E8">
                      <w:pPr>
                        <w:rPr>
                          <w:sz w:val="18"/>
                          <w:szCs w:val="18"/>
                        </w:rPr>
                      </w:pPr>
                      <w:r>
                        <w:rPr>
                          <w:sz w:val="18"/>
                          <w:szCs w:val="18"/>
                        </w:rPr>
                        <w:t>F = amount in the account after t years</w:t>
                      </w:r>
                    </w:p>
                  </w:txbxContent>
                </v:textbox>
              </v:shape>
            </w:pict>
          </mc:Fallback>
        </mc:AlternateContent>
      </w:r>
      <w:r>
        <w:t xml:space="preserve">Earlier in the unit, you saw the compound interest formula. </w:t>
      </w:r>
    </w:p>
    <w:p w14:paraId="55075310" w14:textId="77777777" w:rsidR="000F46E8" w:rsidRDefault="000F46E8" w:rsidP="000F46E8"/>
    <w:p w14:paraId="150A6FDF" w14:textId="77777777" w:rsidR="000F46E8" w:rsidRDefault="000F46E8" w:rsidP="000F46E8">
      <m:oMathPara>
        <m:oMath>
          <m:r>
            <w:rPr>
              <w:rFonts w:ascii="Cambria Math" w:hAnsi="Cambria Math"/>
            </w:rPr>
            <m:t>F=P</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nt</m:t>
              </m:r>
            </m:sup>
          </m:sSup>
        </m:oMath>
      </m:oMathPara>
    </w:p>
    <w:p w14:paraId="4C72766F" w14:textId="77777777" w:rsidR="000F46E8" w:rsidRDefault="000F46E8" w:rsidP="000F46E8"/>
    <w:p w14:paraId="5E36518C" w14:textId="77777777" w:rsidR="000F46E8" w:rsidRDefault="000F46E8" w:rsidP="000F46E8">
      <w:r>
        <w:t xml:space="preserve">Keep in mind some of the assumptions you need when you plan to use that formula: you make an initial deposit, you make no other deposits or withdrawals, and interest is based on both the initial deposit and the accumulated interest. </w:t>
      </w:r>
    </w:p>
    <w:p w14:paraId="64E33DCD" w14:textId="77777777" w:rsidR="000F46E8" w:rsidRDefault="000F46E8" w:rsidP="000F46E8"/>
    <w:p w14:paraId="7CC6C86C" w14:textId="77777777" w:rsidR="000F46E8" w:rsidRDefault="000F46E8" w:rsidP="000F46E8">
      <w:r>
        <w:t>What happens if you can’t deposit one big sum of money at the beginning and let it sit in the bank? For most people, savings happen gradually over time. For each compounding period, a regular deposit is made into the account. Let’s see how this works.</w:t>
      </w:r>
    </w:p>
    <w:p w14:paraId="7103C71A" w14:textId="77777777" w:rsidR="000F46E8" w:rsidRDefault="000F46E8" w:rsidP="000F46E8"/>
    <w:p w14:paraId="38FA11A1" w14:textId="77777777" w:rsidR="000F46E8" w:rsidRDefault="000F46E8" w:rsidP="000F46E8">
      <w:r w:rsidRPr="00C6147A">
        <w:rPr>
          <w:b/>
        </w:rPr>
        <w:t>Situation:</w:t>
      </w:r>
      <w:r>
        <w:t xml:space="preserve"> Aaron has six months to save money for a down payment on a car. He can put $100 per month in the bank on the last day of each month. His bank offers a savings account with </w:t>
      </w:r>
      <w:r w:rsidRPr="00CC41E4">
        <w:rPr>
          <w:b/>
        </w:rPr>
        <w:t>6% annual</w:t>
      </w:r>
      <w:r>
        <w:t xml:space="preserve"> </w:t>
      </w:r>
      <w:r w:rsidRPr="00CC41E4">
        <w:rPr>
          <w:b/>
        </w:rPr>
        <w:t>interest compounded monthly</w:t>
      </w:r>
      <w:r>
        <w:t xml:space="preserve">. (This is not a realistic interest rate for a savings account right now for rates are very low, but it will allow you to focus on the ideas behind the process rather than worrying about decimals that get too messy. Don’t worry, we will encounter more realistic values soon!) </w:t>
      </w:r>
    </w:p>
    <w:p w14:paraId="6C831797" w14:textId="77777777" w:rsidR="000F46E8" w:rsidRDefault="000F46E8" w:rsidP="000F46E8"/>
    <w:p w14:paraId="7C2CEE58" w14:textId="1663AB09" w:rsidR="000F46E8" w:rsidRDefault="000F46E8" w:rsidP="000F46E8">
      <w:r>
        <w:t xml:space="preserve">Right now we don’t have a formula to figure out how much will be in his bank account after 6 months. We will first do a problem concretely and then return to the process to see if we can develop a formula. We know he will deposit $600 over the 6 months starting on July 31, but we need to also figure out how much interest is earned each month. Let’s make a table and investigate. </w:t>
      </w:r>
      <w:r w:rsidRPr="00E3389F">
        <w:rPr>
          <w:b/>
        </w:rPr>
        <w:t xml:space="preserve">Make sure you calculate the interest before you add the </w:t>
      </w:r>
      <w:r>
        <w:rPr>
          <w:b/>
        </w:rPr>
        <w:t xml:space="preserve">new </w:t>
      </w:r>
      <w:r w:rsidRPr="00E3389F">
        <w:rPr>
          <w:b/>
        </w:rPr>
        <w:t>deposit for the month.</w:t>
      </w:r>
      <w:r>
        <w:t xml:space="preserve"> If a deposit of $100 is made on July 31 and interest is compounded on July 31, the bank will not give you interest on that $100. Why?  </w:t>
      </w:r>
      <w:r w:rsidRPr="000F46E8">
        <w:t>______________________</w:t>
      </w:r>
      <w:r w:rsidRPr="007C6C91">
        <w:rPr>
          <w:color w:val="FF0000"/>
        </w:rPr>
        <w:t xml:space="preserve"> </w:t>
      </w:r>
      <w:r>
        <w:t xml:space="preserve">That means for the first month of Aaron’s savings, he doesn’t earn any interest because that deposit was made at the end of the month. But for month two he will have had $100 in the bank long enough to get </w:t>
      </w:r>
      <w:r w:rsidRPr="007C6C91">
        <w:rPr>
          <w:color w:val="FF0000"/>
        </w:rPr>
        <w:t>0.5</w:t>
      </w:r>
      <w:r>
        <w:t>% interest which is</w:t>
      </w:r>
      <w:r w:rsidRPr="000F46E8">
        <w:t>________.</w:t>
      </w:r>
      <w:r>
        <w:t xml:space="preserve"> So on August 31, $______</w:t>
      </w:r>
      <w:r w:rsidRPr="000F46E8">
        <w:t xml:space="preserve"> </w:t>
      </w:r>
      <w:r>
        <w:t>will post to his account and he will then also make his 100 dollar deposit for the month of August. Fill in the last cell in row two for his new amount as of August 31. The complete the rows for the remaining 4 months.</w:t>
      </w:r>
    </w:p>
    <w:p w14:paraId="62C094C9" w14:textId="77777777" w:rsidR="000F46E8" w:rsidRDefault="000F46E8" w:rsidP="000F46E8"/>
    <w:p w14:paraId="1118D5BD" w14:textId="77777777" w:rsidR="000F46E8" w:rsidRDefault="000F46E8" w:rsidP="000F46E8"/>
    <w:tbl>
      <w:tblPr>
        <w:tblStyle w:val="TableGrid"/>
        <w:tblW w:w="0" w:type="auto"/>
        <w:tblInd w:w="115" w:type="dxa"/>
        <w:tblCellMar>
          <w:top w:w="29" w:type="dxa"/>
          <w:left w:w="115" w:type="dxa"/>
          <w:bottom w:w="29" w:type="dxa"/>
          <w:right w:w="115" w:type="dxa"/>
        </w:tblCellMar>
        <w:tblLook w:val="04A0" w:firstRow="1" w:lastRow="0" w:firstColumn="1" w:lastColumn="0" w:noHBand="0" w:noVBand="1"/>
      </w:tblPr>
      <w:tblGrid>
        <w:gridCol w:w="1440"/>
        <w:gridCol w:w="1835"/>
        <w:gridCol w:w="2905"/>
        <w:gridCol w:w="1004"/>
        <w:gridCol w:w="2291"/>
      </w:tblGrid>
      <w:tr w:rsidR="000F46E8" w14:paraId="65FAB647" w14:textId="77777777" w:rsidTr="001768E0">
        <w:tc>
          <w:tcPr>
            <w:tcW w:w="1440" w:type="dxa"/>
          </w:tcPr>
          <w:p w14:paraId="00CC6AA9" w14:textId="77777777" w:rsidR="000F46E8" w:rsidRDefault="000F46E8" w:rsidP="001768E0"/>
        </w:tc>
        <w:tc>
          <w:tcPr>
            <w:tcW w:w="1835" w:type="dxa"/>
          </w:tcPr>
          <w:p w14:paraId="3D24954F" w14:textId="77777777" w:rsidR="000F46E8" w:rsidRPr="00CC41E4" w:rsidRDefault="000F46E8" w:rsidP="001768E0">
            <w:pPr>
              <w:jc w:val="center"/>
              <w:rPr>
                <w:b/>
                <w:sz w:val="22"/>
                <w:szCs w:val="22"/>
              </w:rPr>
            </w:pPr>
            <w:r>
              <w:rPr>
                <w:b/>
                <w:sz w:val="22"/>
                <w:szCs w:val="22"/>
              </w:rPr>
              <w:t>Interest Earned</w:t>
            </w:r>
          </w:p>
        </w:tc>
        <w:tc>
          <w:tcPr>
            <w:tcW w:w="2905" w:type="dxa"/>
            <w:vAlign w:val="center"/>
          </w:tcPr>
          <w:p w14:paraId="3F80CF38" w14:textId="77777777" w:rsidR="000F46E8" w:rsidRPr="00CC41E4" w:rsidRDefault="000F46E8" w:rsidP="001768E0">
            <w:pPr>
              <w:jc w:val="center"/>
              <w:rPr>
                <w:b/>
                <w:sz w:val="22"/>
                <w:szCs w:val="22"/>
              </w:rPr>
            </w:pPr>
            <w:r w:rsidRPr="00CC41E4">
              <w:rPr>
                <w:b/>
                <w:sz w:val="22"/>
                <w:szCs w:val="22"/>
              </w:rPr>
              <w:t>Amount in Account from the Previous Month plus Accrued Interest</w:t>
            </w:r>
          </w:p>
        </w:tc>
        <w:tc>
          <w:tcPr>
            <w:tcW w:w="1004" w:type="dxa"/>
            <w:vAlign w:val="center"/>
          </w:tcPr>
          <w:p w14:paraId="4B9A5C47" w14:textId="77777777" w:rsidR="000F46E8" w:rsidRPr="00C6147A" w:rsidRDefault="000F46E8" w:rsidP="001768E0">
            <w:pPr>
              <w:jc w:val="center"/>
              <w:rPr>
                <w:b/>
              </w:rPr>
            </w:pPr>
            <w:r w:rsidRPr="00C6147A">
              <w:rPr>
                <w:b/>
              </w:rPr>
              <w:t>Deposit</w:t>
            </w:r>
          </w:p>
        </w:tc>
        <w:tc>
          <w:tcPr>
            <w:tcW w:w="2291" w:type="dxa"/>
            <w:vAlign w:val="center"/>
          </w:tcPr>
          <w:p w14:paraId="7BD2EDD3" w14:textId="77777777" w:rsidR="000F46E8" w:rsidRPr="00C6147A" w:rsidRDefault="000F46E8" w:rsidP="001768E0">
            <w:pPr>
              <w:jc w:val="center"/>
              <w:rPr>
                <w:b/>
              </w:rPr>
            </w:pPr>
            <w:r w:rsidRPr="00C6147A">
              <w:rPr>
                <w:b/>
              </w:rPr>
              <w:t>Total Amount in the Account at the End of the Month</w:t>
            </w:r>
          </w:p>
        </w:tc>
      </w:tr>
      <w:tr w:rsidR="000F46E8" w14:paraId="46C42963" w14:textId="77777777" w:rsidTr="001768E0">
        <w:tc>
          <w:tcPr>
            <w:tcW w:w="1440" w:type="dxa"/>
          </w:tcPr>
          <w:p w14:paraId="5E2FC0F2" w14:textId="77777777" w:rsidR="000F46E8" w:rsidRPr="00C6147A" w:rsidRDefault="000F46E8" w:rsidP="001768E0">
            <w:pPr>
              <w:rPr>
                <w:b/>
              </w:rPr>
            </w:pPr>
            <w:r w:rsidRPr="00C6147A">
              <w:rPr>
                <w:b/>
              </w:rPr>
              <w:t>Month 1</w:t>
            </w:r>
          </w:p>
        </w:tc>
        <w:tc>
          <w:tcPr>
            <w:tcW w:w="1835" w:type="dxa"/>
          </w:tcPr>
          <w:p w14:paraId="6909E71E" w14:textId="77777777" w:rsidR="000F46E8" w:rsidRDefault="000F46E8" w:rsidP="001768E0">
            <w:pPr>
              <w:jc w:val="right"/>
            </w:pPr>
            <w:r>
              <w:t>$0</w:t>
            </w:r>
          </w:p>
        </w:tc>
        <w:tc>
          <w:tcPr>
            <w:tcW w:w="2905" w:type="dxa"/>
          </w:tcPr>
          <w:p w14:paraId="3BF4569F" w14:textId="77777777" w:rsidR="000F46E8" w:rsidRDefault="000F46E8" w:rsidP="001768E0">
            <w:pPr>
              <w:jc w:val="right"/>
            </w:pPr>
            <w:r>
              <w:t>$0</w:t>
            </w:r>
          </w:p>
        </w:tc>
        <w:tc>
          <w:tcPr>
            <w:tcW w:w="1004" w:type="dxa"/>
          </w:tcPr>
          <w:p w14:paraId="27ABDABE" w14:textId="77777777" w:rsidR="000F46E8" w:rsidRDefault="000F46E8" w:rsidP="001768E0">
            <w:pPr>
              <w:jc w:val="center"/>
            </w:pPr>
            <w:r>
              <w:t>$100</w:t>
            </w:r>
          </w:p>
        </w:tc>
        <w:tc>
          <w:tcPr>
            <w:tcW w:w="2291" w:type="dxa"/>
          </w:tcPr>
          <w:p w14:paraId="06F381B8" w14:textId="77777777" w:rsidR="000F46E8" w:rsidRDefault="000F46E8" w:rsidP="001768E0">
            <w:pPr>
              <w:jc w:val="right"/>
            </w:pPr>
            <w:r>
              <w:t>$0 + $100 = $100</w:t>
            </w:r>
          </w:p>
        </w:tc>
      </w:tr>
      <w:tr w:rsidR="000F46E8" w14:paraId="39E317E8" w14:textId="77777777" w:rsidTr="001768E0">
        <w:tc>
          <w:tcPr>
            <w:tcW w:w="1440" w:type="dxa"/>
          </w:tcPr>
          <w:p w14:paraId="6E74A7FC" w14:textId="77777777" w:rsidR="000F46E8" w:rsidRPr="00C6147A" w:rsidRDefault="000F46E8" w:rsidP="001768E0">
            <w:pPr>
              <w:rPr>
                <w:b/>
              </w:rPr>
            </w:pPr>
            <w:r w:rsidRPr="00C6147A">
              <w:rPr>
                <w:b/>
              </w:rPr>
              <w:t>Month 2</w:t>
            </w:r>
          </w:p>
        </w:tc>
        <w:tc>
          <w:tcPr>
            <w:tcW w:w="1835" w:type="dxa"/>
          </w:tcPr>
          <w:p w14:paraId="0C5D5367" w14:textId="0B98EF25" w:rsidR="000F46E8" w:rsidRPr="007C6C91" w:rsidRDefault="000F46E8" w:rsidP="001768E0">
            <w:pPr>
              <w:jc w:val="right"/>
              <w:rPr>
                <w:color w:val="FF0000"/>
              </w:rPr>
            </w:pPr>
          </w:p>
        </w:tc>
        <w:tc>
          <w:tcPr>
            <w:tcW w:w="2905" w:type="dxa"/>
          </w:tcPr>
          <w:p w14:paraId="2CCF4789" w14:textId="5E8F1520" w:rsidR="000F46E8" w:rsidRPr="00CC41E4" w:rsidRDefault="000F46E8" w:rsidP="001768E0">
            <w:pPr>
              <w:jc w:val="right"/>
            </w:pPr>
          </w:p>
        </w:tc>
        <w:tc>
          <w:tcPr>
            <w:tcW w:w="1004" w:type="dxa"/>
          </w:tcPr>
          <w:p w14:paraId="26F80B58" w14:textId="77777777" w:rsidR="000F46E8" w:rsidRPr="00CC41E4" w:rsidRDefault="000F46E8" w:rsidP="001768E0">
            <w:pPr>
              <w:jc w:val="center"/>
            </w:pPr>
            <w:r w:rsidRPr="00CC41E4">
              <w:t>$100</w:t>
            </w:r>
          </w:p>
        </w:tc>
        <w:tc>
          <w:tcPr>
            <w:tcW w:w="2291" w:type="dxa"/>
          </w:tcPr>
          <w:p w14:paraId="08447CA0" w14:textId="77777777" w:rsidR="000F46E8" w:rsidRDefault="000F46E8" w:rsidP="001768E0">
            <w:pPr>
              <w:jc w:val="right"/>
              <w:rPr>
                <w:color w:val="FF0000"/>
              </w:rPr>
            </w:pPr>
          </w:p>
          <w:p w14:paraId="14D7E7C4" w14:textId="18016320" w:rsidR="000F46E8" w:rsidRPr="00380726" w:rsidRDefault="000F46E8" w:rsidP="001768E0">
            <w:pPr>
              <w:jc w:val="right"/>
              <w:rPr>
                <w:color w:val="FF0000"/>
              </w:rPr>
            </w:pPr>
          </w:p>
        </w:tc>
      </w:tr>
      <w:tr w:rsidR="000F46E8" w14:paraId="7ADFE44B" w14:textId="77777777" w:rsidTr="001768E0">
        <w:tc>
          <w:tcPr>
            <w:tcW w:w="1440" w:type="dxa"/>
          </w:tcPr>
          <w:p w14:paraId="5818E09E" w14:textId="77777777" w:rsidR="000F46E8" w:rsidRPr="00C6147A" w:rsidRDefault="000F46E8" w:rsidP="001768E0">
            <w:pPr>
              <w:rPr>
                <w:b/>
              </w:rPr>
            </w:pPr>
            <w:r w:rsidRPr="00C6147A">
              <w:rPr>
                <w:b/>
              </w:rPr>
              <w:t>Month 3</w:t>
            </w:r>
          </w:p>
        </w:tc>
        <w:tc>
          <w:tcPr>
            <w:tcW w:w="1835" w:type="dxa"/>
          </w:tcPr>
          <w:p w14:paraId="4D6DF639" w14:textId="063F2A62" w:rsidR="000F46E8" w:rsidRPr="00380726" w:rsidRDefault="000F46E8" w:rsidP="001768E0">
            <w:pPr>
              <w:jc w:val="right"/>
              <w:rPr>
                <w:color w:val="FF0000"/>
              </w:rPr>
            </w:pPr>
          </w:p>
        </w:tc>
        <w:tc>
          <w:tcPr>
            <w:tcW w:w="2905" w:type="dxa"/>
          </w:tcPr>
          <w:p w14:paraId="0E8BC6F8" w14:textId="322A5753" w:rsidR="000F46E8" w:rsidRPr="00380726" w:rsidRDefault="000F46E8" w:rsidP="001768E0">
            <w:pPr>
              <w:jc w:val="right"/>
              <w:rPr>
                <w:color w:val="FF0000"/>
              </w:rPr>
            </w:pPr>
          </w:p>
        </w:tc>
        <w:tc>
          <w:tcPr>
            <w:tcW w:w="1004" w:type="dxa"/>
          </w:tcPr>
          <w:p w14:paraId="235CDEE7" w14:textId="1D64D7CE" w:rsidR="000F46E8" w:rsidRPr="00380726" w:rsidRDefault="000F46E8" w:rsidP="001768E0">
            <w:pPr>
              <w:jc w:val="center"/>
              <w:rPr>
                <w:color w:val="FF0000"/>
              </w:rPr>
            </w:pPr>
          </w:p>
        </w:tc>
        <w:tc>
          <w:tcPr>
            <w:tcW w:w="2291" w:type="dxa"/>
          </w:tcPr>
          <w:p w14:paraId="1CEF00E0" w14:textId="77777777" w:rsidR="000F46E8" w:rsidRDefault="000F46E8" w:rsidP="000F46E8">
            <w:pPr>
              <w:jc w:val="right"/>
              <w:rPr>
                <w:color w:val="FF0000"/>
              </w:rPr>
            </w:pPr>
          </w:p>
          <w:p w14:paraId="3CE01058" w14:textId="40B7CCB5" w:rsidR="000F46E8" w:rsidRPr="00380726" w:rsidRDefault="000F46E8" w:rsidP="000F46E8">
            <w:pPr>
              <w:jc w:val="right"/>
              <w:rPr>
                <w:color w:val="FF0000"/>
              </w:rPr>
            </w:pPr>
          </w:p>
        </w:tc>
      </w:tr>
      <w:tr w:rsidR="000F46E8" w14:paraId="6A1E4D2D" w14:textId="77777777" w:rsidTr="001768E0">
        <w:tc>
          <w:tcPr>
            <w:tcW w:w="1440" w:type="dxa"/>
          </w:tcPr>
          <w:p w14:paraId="7A4619C3" w14:textId="77777777" w:rsidR="000F46E8" w:rsidRPr="00C6147A" w:rsidRDefault="000F46E8" w:rsidP="001768E0">
            <w:pPr>
              <w:rPr>
                <w:b/>
              </w:rPr>
            </w:pPr>
            <w:r w:rsidRPr="00C6147A">
              <w:rPr>
                <w:b/>
              </w:rPr>
              <w:lastRenderedPageBreak/>
              <w:t>Month 4</w:t>
            </w:r>
          </w:p>
        </w:tc>
        <w:tc>
          <w:tcPr>
            <w:tcW w:w="1835" w:type="dxa"/>
          </w:tcPr>
          <w:p w14:paraId="6E574C17" w14:textId="0BC5F2EA" w:rsidR="000F46E8" w:rsidRPr="00380726" w:rsidRDefault="000F46E8" w:rsidP="001768E0">
            <w:pPr>
              <w:jc w:val="right"/>
              <w:rPr>
                <w:color w:val="FF0000"/>
              </w:rPr>
            </w:pPr>
          </w:p>
        </w:tc>
        <w:tc>
          <w:tcPr>
            <w:tcW w:w="2905" w:type="dxa"/>
          </w:tcPr>
          <w:p w14:paraId="260F111B" w14:textId="1274BA0F" w:rsidR="000F46E8" w:rsidRPr="00380726" w:rsidRDefault="000F46E8" w:rsidP="001768E0">
            <w:pPr>
              <w:jc w:val="right"/>
              <w:rPr>
                <w:color w:val="FF0000"/>
              </w:rPr>
            </w:pPr>
          </w:p>
        </w:tc>
        <w:tc>
          <w:tcPr>
            <w:tcW w:w="1004" w:type="dxa"/>
          </w:tcPr>
          <w:p w14:paraId="2B10114D" w14:textId="4F7EC95A" w:rsidR="000F46E8" w:rsidRPr="00380726" w:rsidRDefault="000F46E8" w:rsidP="001768E0">
            <w:pPr>
              <w:jc w:val="center"/>
              <w:rPr>
                <w:color w:val="FF0000"/>
              </w:rPr>
            </w:pPr>
          </w:p>
        </w:tc>
        <w:tc>
          <w:tcPr>
            <w:tcW w:w="2291" w:type="dxa"/>
          </w:tcPr>
          <w:p w14:paraId="01E6C513" w14:textId="77777777" w:rsidR="000F46E8" w:rsidRDefault="000F46E8" w:rsidP="001768E0">
            <w:pPr>
              <w:jc w:val="right"/>
              <w:rPr>
                <w:color w:val="FF0000"/>
              </w:rPr>
            </w:pPr>
          </w:p>
          <w:p w14:paraId="22747E4E" w14:textId="051496B8" w:rsidR="000F46E8" w:rsidRPr="00380726" w:rsidRDefault="000F46E8" w:rsidP="001768E0">
            <w:pPr>
              <w:jc w:val="right"/>
              <w:rPr>
                <w:color w:val="FF0000"/>
              </w:rPr>
            </w:pPr>
          </w:p>
        </w:tc>
      </w:tr>
      <w:tr w:rsidR="000F46E8" w14:paraId="74384DA1" w14:textId="77777777" w:rsidTr="001768E0">
        <w:tc>
          <w:tcPr>
            <w:tcW w:w="1440" w:type="dxa"/>
          </w:tcPr>
          <w:p w14:paraId="2783A532" w14:textId="77777777" w:rsidR="000F46E8" w:rsidRPr="00C6147A" w:rsidRDefault="000F46E8" w:rsidP="001768E0">
            <w:pPr>
              <w:rPr>
                <w:b/>
              </w:rPr>
            </w:pPr>
            <w:r w:rsidRPr="00C6147A">
              <w:rPr>
                <w:b/>
              </w:rPr>
              <w:t>Month 5</w:t>
            </w:r>
          </w:p>
        </w:tc>
        <w:tc>
          <w:tcPr>
            <w:tcW w:w="1835" w:type="dxa"/>
          </w:tcPr>
          <w:p w14:paraId="00652D95" w14:textId="1A455164" w:rsidR="000F46E8" w:rsidRPr="00380726" w:rsidRDefault="000F46E8" w:rsidP="001768E0">
            <w:pPr>
              <w:jc w:val="right"/>
              <w:rPr>
                <w:color w:val="FF0000"/>
              </w:rPr>
            </w:pPr>
          </w:p>
        </w:tc>
        <w:tc>
          <w:tcPr>
            <w:tcW w:w="2905" w:type="dxa"/>
          </w:tcPr>
          <w:p w14:paraId="44926C5E" w14:textId="638578B6" w:rsidR="000F46E8" w:rsidRPr="00380726" w:rsidRDefault="000F46E8" w:rsidP="000F46E8">
            <w:pPr>
              <w:jc w:val="right"/>
              <w:rPr>
                <w:color w:val="FF0000"/>
              </w:rPr>
            </w:pPr>
          </w:p>
        </w:tc>
        <w:tc>
          <w:tcPr>
            <w:tcW w:w="1004" w:type="dxa"/>
          </w:tcPr>
          <w:p w14:paraId="405437AE" w14:textId="7DAA3087" w:rsidR="000F46E8" w:rsidRPr="00380726" w:rsidRDefault="000F46E8" w:rsidP="001768E0">
            <w:pPr>
              <w:jc w:val="center"/>
              <w:rPr>
                <w:color w:val="FF0000"/>
              </w:rPr>
            </w:pPr>
          </w:p>
        </w:tc>
        <w:tc>
          <w:tcPr>
            <w:tcW w:w="2291" w:type="dxa"/>
          </w:tcPr>
          <w:p w14:paraId="14E35E2B" w14:textId="77777777" w:rsidR="000F46E8" w:rsidRDefault="000F46E8" w:rsidP="000F46E8">
            <w:pPr>
              <w:jc w:val="center"/>
              <w:rPr>
                <w:color w:val="FF0000"/>
              </w:rPr>
            </w:pPr>
          </w:p>
          <w:p w14:paraId="79E8D4CA" w14:textId="0D230E2C" w:rsidR="000F46E8" w:rsidRPr="00380726" w:rsidRDefault="000F46E8" w:rsidP="000F46E8">
            <w:pPr>
              <w:jc w:val="center"/>
              <w:rPr>
                <w:color w:val="FF0000"/>
              </w:rPr>
            </w:pPr>
          </w:p>
        </w:tc>
      </w:tr>
      <w:tr w:rsidR="000F46E8" w14:paraId="4971BA83" w14:textId="77777777" w:rsidTr="001768E0">
        <w:tc>
          <w:tcPr>
            <w:tcW w:w="1440" w:type="dxa"/>
          </w:tcPr>
          <w:p w14:paraId="2F070A42" w14:textId="77777777" w:rsidR="000F46E8" w:rsidRPr="00C6147A" w:rsidRDefault="000F46E8" w:rsidP="001768E0">
            <w:pPr>
              <w:rPr>
                <w:b/>
              </w:rPr>
            </w:pPr>
            <w:r w:rsidRPr="00C6147A">
              <w:rPr>
                <w:b/>
              </w:rPr>
              <w:t>Month 6</w:t>
            </w:r>
          </w:p>
        </w:tc>
        <w:tc>
          <w:tcPr>
            <w:tcW w:w="1835" w:type="dxa"/>
          </w:tcPr>
          <w:p w14:paraId="3C2147B0" w14:textId="7338BF9C" w:rsidR="000F46E8" w:rsidRPr="00380726" w:rsidRDefault="000F46E8" w:rsidP="001768E0">
            <w:pPr>
              <w:jc w:val="right"/>
              <w:rPr>
                <w:color w:val="FF0000"/>
              </w:rPr>
            </w:pPr>
          </w:p>
        </w:tc>
        <w:tc>
          <w:tcPr>
            <w:tcW w:w="2905" w:type="dxa"/>
          </w:tcPr>
          <w:p w14:paraId="63C8103D" w14:textId="70502D83" w:rsidR="000F46E8" w:rsidRPr="00380726" w:rsidRDefault="000F46E8" w:rsidP="001768E0">
            <w:pPr>
              <w:jc w:val="right"/>
              <w:rPr>
                <w:color w:val="FF0000"/>
              </w:rPr>
            </w:pPr>
          </w:p>
        </w:tc>
        <w:tc>
          <w:tcPr>
            <w:tcW w:w="1004" w:type="dxa"/>
          </w:tcPr>
          <w:p w14:paraId="0D23E42E" w14:textId="4EEEDFAB" w:rsidR="000F46E8" w:rsidRPr="00380726" w:rsidRDefault="000F46E8" w:rsidP="001768E0">
            <w:pPr>
              <w:jc w:val="center"/>
              <w:rPr>
                <w:color w:val="FF0000"/>
              </w:rPr>
            </w:pPr>
          </w:p>
        </w:tc>
        <w:tc>
          <w:tcPr>
            <w:tcW w:w="2291" w:type="dxa"/>
          </w:tcPr>
          <w:p w14:paraId="2FB219A8" w14:textId="77777777" w:rsidR="000F46E8" w:rsidRDefault="000F46E8" w:rsidP="001768E0">
            <w:pPr>
              <w:jc w:val="right"/>
              <w:rPr>
                <w:color w:val="FF0000"/>
              </w:rPr>
            </w:pPr>
          </w:p>
          <w:p w14:paraId="34F58164" w14:textId="71A05A38" w:rsidR="000F46E8" w:rsidRPr="00380726" w:rsidRDefault="000F46E8" w:rsidP="001768E0">
            <w:pPr>
              <w:jc w:val="right"/>
              <w:rPr>
                <w:color w:val="FF0000"/>
              </w:rPr>
            </w:pPr>
          </w:p>
        </w:tc>
      </w:tr>
    </w:tbl>
    <w:p w14:paraId="2B0CFD9F" w14:textId="77777777" w:rsidR="000F46E8" w:rsidRDefault="000F46E8" w:rsidP="000F46E8"/>
    <w:p w14:paraId="2C6A81EC" w14:textId="77777777" w:rsidR="000F46E8" w:rsidRDefault="000F46E8" w:rsidP="000F46E8">
      <w:r w:rsidRPr="007A3D10">
        <w:rPr>
          <w:b/>
        </w:rPr>
        <w:t>Questions:</w:t>
      </w:r>
      <w:r>
        <w:t xml:space="preserve"> Hopefully the process that you just went through to figure out the amount in the account after 6 months reminded you of some of your earlier work with the compound interest formula. </w:t>
      </w:r>
    </w:p>
    <w:p w14:paraId="0D070751" w14:textId="1118C100" w:rsidR="000F46E8" w:rsidRPr="000F46E8" w:rsidRDefault="000F46E8" w:rsidP="000F46E8">
      <w:pPr>
        <w:pStyle w:val="ListParagraph"/>
        <w:numPr>
          <w:ilvl w:val="0"/>
          <w:numId w:val="4"/>
        </w:numPr>
      </w:pPr>
      <w:r>
        <w:t xml:space="preserve">How much did Aaron have in the bank after 6 months? </w:t>
      </w:r>
    </w:p>
    <w:p w14:paraId="7DB0D126" w14:textId="77777777" w:rsidR="000F46E8" w:rsidRDefault="000F46E8" w:rsidP="000F46E8">
      <w:pPr>
        <w:pStyle w:val="ListParagraph"/>
      </w:pPr>
    </w:p>
    <w:p w14:paraId="61B053F7" w14:textId="77777777" w:rsidR="000F46E8" w:rsidRDefault="000F46E8" w:rsidP="000F46E8">
      <w:pPr>
        <w:pStyle w:val="ListParagraph"/>
        <w:numPr>
          <w:ilvl w:val="0"/>
          <w:numId w:val="4"/>
        </w:numPr>
      </w:pPr>
      <w:r>
        <w:t>Why do you think you were only asked to make a table for a 6 month savings plan rather than a 2 years or ten years?</w:t>
      </w:r>
    </w:p>
    <w:p w14:paraId="30C90695" w14:textId="77777777" w:rsidR="000F46E8" w:rsidRDefault="000F46E8" w:rsidP="000F46E8">
      <w:pPr>
        <w:rPr>
          <w:color w:val="FF0000"/>
        </w:rPr>
      </w:pPr>
    </w:p>
    <w:p w14:paraId="6735D665" w14:textId="77777777" w:rsidR="000F46E8" w:rsidRDefault="000F46E8" w:rsidP="000F46E8">
      <w:pPr>
        <w:rPr>
          <w:color w:val="FF0000"/>
        </w:rPr>
      </w:pPr>
    </w:p>
    <w:p w14:paraId="176ECF70" w14:textId="77777777" w:rsidR="000F46E8" w:rsidRDefault="000F46E8" w:rsidP="000F46E8"/>
    <w:p w14:paraId="2B0E5766" w14:textId="77777777" w:rsidR="000F46E8" w:rsidRDefault="000F46E8" w:rsidP="000F46E8">
      <w:pPr>
        <w:pStyle w:val="ListParagraph"/>
        <w:numPr>
          <w:ilvl w:val="0"/>
          <w:numId w:val="4"/>
        </w:numPr>
      </w:pPr>
      <w:r>
        <w:t>Without doing the calculations, in which scenario would Aaron earn more interest: the given scenario or a situation where he could deposit $600 right away and let it sit for 6 months. Explain your reasoning and include the amount of interest he would have earned if he could have put the $600 in the bank on July 1 instead of putting in 100 dollars a month for the 6 months.</w:t>
      </w:r>
    </w:p>
    <w:p w14:paraId="6D419F42" w14:textId="77777777" w:rsidR="000F46E8" w:rsidRDefault="000F46E8" w:rsidP="000F46E8">
      <w:pPr>
        <w:pStyle w:val="ListParagraph"/>
        <w:rPr>
          <w:color w:val="FF0000"/>
        </w:rPr>
      </w:pPr>
    </w:p>
    <w:p w14:paraId="5F1B4CA6" w14:textId="77777777" w:rsidR="000F46E8" w:rsidRDefault="000F46E8" w:rsidP="000F46E8">
      <w:pPr>
        <w:pStyle w:val="ListParagraph"/>
        <w:rPr>
          <w:color w:val="FF0000"/>
        </w:rPr>
      </w:pPr>
    </w:p>
    <w:p w14:paraId="35585D90" w14:textId="77777777" w:rsidR="000F46E8" w:rsidRDefault="000F46E8" w:rsidP="000F46E8">
      <w:pPr>
        <w:pStyle w:val="ListParagraph"/>
        <w:rPr>
          <w:color w:val="FF0000"/>
        </w:rPr>
      </w:pPr>
    </w:p>
    <w:p w14:paraId="1A0A2E50" w14:textId="77777777" w:rsidR="000F46E8" w:rsidRDefault="000F46E8" w:rsidP="000F46E8">
      <w:pPr>
        <w:pStyle w:val="ListParagraph"/>
        <w:rPr>
          <w:color w:val="FF0000"/>
        </w:rPr>
      </w:pPr>
    </w:p>
    <w:p w14:paraId="139F741A" w14:textId="77777777" w:rsidR="000F46E8" w:rsidRDefault="000F46E8" w:rsidP="000F46E8">
      <w:pPr>
        <w:pStyle w:val="ListParagraph"/>
      </w:pPr>
    </w:p>
    <w:p w14:paraId="0987AB14" w14:textId="77777777" w:rsidR="000F46E8" w:rsidRDefault="000F46E8" w:rsidP="000F46E8">
      <w:r>
        <w:t>Now let us look at the problem in one other way.</w:t>
      </w:r>
    </w:p>
    <w:p w14:paraId="34BADABC" w14:textId="77777777" w:rsidR="000F46E8" w:rsidRPr="009E42F0" w:rsidRDefault="000F46E8" w:rsidP="000F46E8">
      <w:r>
        <w:t>The first deposit of $100 will earn 5 months’ interest</w:t>
      </w:r>
      <w:r>
        <w:tab/>
        <w:t>100(1+.005)</w:t>
      </w:r>
      <w:r>
        <w:rPr>
          <w:vertAlign w:val="superscript"/>
        </w:rPr>
        <w:t>5</w:t>
      </w:r>
      <w:r>
        <w:t xml:space="preserve"> = 102.53</w:t>
      </w:r>
    </w:p>
    <w:p w14:paraId="7F66282C" w14:textId="77777777" w:rsidR="000F46E8" w:rsidRPr="009E42F0" w:rsidRDefault="000F46E8" w:rsidP="000F46E8">
      <w:r>
        <w:t>The second deposit will earn 4 months’ interest</w:t>
      </w:r>
      <w:r>
        <w:tab/>
      </w:r>
      <w:r>
        <w:tab/>
        <w:t>100(1+.005)</w:t>
      </w:r>
      <w:r>
        <w:rPr>
          <w:vertAlign w:val="superscript"/>
        </w:rPr>
        <w:t>4</w:t>
      </w:r>
      <w:r>
        <w:t xml:space="preserve"> = 102.02</w:t>
      </w:r>
    </w:p>
    <w:p w14:paraId="0D2023F0" w14:textId="77777777" w:rsidR="000F46E8" w:rsidRPr="009E42F0" w:rsidRDefault="000F46E8" w:rsidP="000F46E8">
      <w:r>
        <w:t>The third deposit will earn 3 months’ interest</w:t>
      </w:r>
      <w:r w:rsidRPr="009E42F0">
        <w:t xml:space="preserve"> </w:t>
      </w:r>
      <w:r>
        <w:tab/>
      </w:r>
      <w:r>
        <w:tab/>
        <w:t>100(1+.005)</w:t>
      </w:r>
      <w:r>
        <w:rPr>
          <w:vertAlign w:val="superscript"/>
        </w:rPr>
        <w:t>3</w:t>
      </w:r>
      <w:r>
        <w:t xml:space="preserve"> = 101.51</w:t>
      </w:r>
    </w:p>
    <w:p w14:paraId="250F5CB8" w14:textId="77777777" w:rsidR="000F46E8" w:rsidRPr="009E42F0" w:rsidRDefault="000F46E8" w:rsidP="000F46E8">
      <w:r>
        <w:t>The fourth deposit will earn 2 months’ interest</w:t>
      </w:r>
      <w:r>
        <w:tab/>
      </w:r>
      <w:r>
        <w:tab/>
        <w:t>100(1+.005)</w:t>
      </w:r>
      <w:r>
        <w:rPr>
          <w:vertAlign w:val="superscript"/>
        </w:rPr>
        <w:t>2</w:t>
      </w:r>
      <w:r>
        <w:t xml:space="preserve"> = 101.00 </w:t>
      </w:r>
    </w:p>
    <w:p w14:paraId="5964D0F7" w14:textId="77777777" w:rsidR="000F46E8" w:rsidRPr="009E42F0" w:rsidRDefault="000F46E8" w:rsidP="000F46E8">
      <w:r>
        <w:t>The fifth deposit will earn 1 months’ interest</w:t>
      </w:r>
      <w:r>
        <w:tab/>
      </w:r>
      <w:r>
        <w:tab/>
      </w:r>
      <w:r>
        <w:tab/>
        <w:t>100(1+.005)</w:t>
      </w:r>
      <w:r>
        <w:rPr>
          <w:vertAlign w:val="superscript"/>
        </w:rPr>
        <w:t>1</w:t>
      </w:r>
      <w:r>
        <w:t xml:space="preserve"> = 100.50</w:t>
      </w:r>
    </w:p>
    <w:p w14:paraId="0BB17092" w14:textId="77777777" w:rsidR="000F46E8" w:rsidRDefault="000F46E8" w:rsidP="000F46E8">
      <w:r>
        <w:t>The sixth deposit will earn no interest</w:t>
      </w:r>
      <w:r>
        <w:tab/>
      </w:r>
      <w:r>
        <w:tab/>
      </w:r>
      <w:r>
        <w:tab/>
      </w:r>
      <w:r>
        <w:tab/>
      </w:r>
      <w:r>
        <w:tab/>
        <w:t xml:space="preserve">  100.00</w:t>
      </w:r>
    </w:p>
    <w:p w14:paraId="3138468A" w14:textId="77777777" w:rsidR="000F46E8" w:rsidRDefault="000F46E8" w:rsidP="000F46E8">
      <w:r>
        <w:t xml:space="preserve">Total:                        </w:t>
      </w:r>
      <w:r>
        <w:tab/>
      </w:r>
      <w:r>
        <w:tab/>
      </w:r>
      <w:r>
        <w:tab/>
      </w:r>
      <w:r>
        <w:tab/>
      </w:r>
      <w:r>
        <w:tab/>
      </w:r>
      <w:r>
        <w:tab/>
      </w:r>
      <w:r>
        <w:tab/>
      </w:r>
      <w:r>
        <w:tab/>
        <w:t>$607.56</w:t>
      </w:r>
    </w:p>
    <w:p w14:paraId="56F6EA22" w14:textId="77777777" w:rsidR="000F46E8" w:rsidRDefault="000F46E8" w:rsidP="000F46E8"/>
    <w:p w14:paraId="5980F790" w14:textId="77777777" w:rsidR="000F46E8" w:rsidRDefault="000F46E8" w:rsidP="000F46E8">
      <w:r>
        <w:t>Note then:</w:t>
      </w:r>
    </w:p>
    <w:p w14:paraId="43A627A7" w14:textId="77777777" w:rsidR="000F46E8" w:rsidRDefault="000F46E8" w:rsidP="000F46E8">
      <w:r>
        <w:t xml:space="preserve"> F the future value or amount = C + C(1 + i) + C(1 + i)</w:t>
      </w:r>
      <w:r>
        <w:rPr>
          <w:vertAlign w:val="superscript"/>
        </w:rPr>
        <w:t>2</w:t>
      </w:r>
      <w:r>
        <w:t xml:space="preserve"> +</w:t>
      </w:r>
      <w:r w:rsidRPr="009E42F0">
        <w:t xml:space="preserve"> </w:t>
      </w:r>
      <w:r>
        <w:t>C(1 + i)</w:t>
      </w:r>
      <w:r>
        <w:rPr>
          <w:vertAlign w:val="superscript"/>
        </w:rPr>
        <w:t>3</w:t>
      </w:r>
      <w:r>
        <w:t xml:space="preserve"> +</w:t>
      </w:r>
      <w:r w:rsidRPr="00015C97">
        <w:t xml:space="preserve"> </w:t>
      </w:r>
      <w:r>
        <w:t>C(1 + i)</w:t>
      </w:r>
      <w:r>
        <w:rPr>
          <w:vertAlign w:val="superscript"/>
        </w:rPr>
        <w:t>4</w:t>
      </w:r>
      <w:r>
        <w:t>+</w:t>
      </w:r>
      <w:r w:rsidRPr="00015C97">
        <w:t xml:space="preserve"> </w:t>
      </w:r>
      <w:r>
        <w:t>C(1 + i)</w:t>
      </w:r>
      <w:r>
        <w:rPr>
          <w:vertAlign w:val="superscript"/>
        </w:rPr>
        <w:t>5</w:t>
      </w:r>
    </w:p>
    <w:p w14:paraId="584C116D" w14:textId="77777777" w:rsidR="000F46E8" w:rsidRDefault="000F46E8" w:rsidP="000F46E8">
      <w:r>
        <w:t xml:space="preserve">where </w:t>
      </w:r>
      <w:r w:rsidRPr="00015C97">
        <w:rPr>
          <w:i/>
        </w:rPr>
        <w:t>i = r/n</w:t>
      </w:r>
      <w:r>
        <w:t xml:space="preserve"> and</w:t>
      </w:r>
      <w:r w:rsidRPr="00015C97">
        <w:rPr>
          <w:i/>
        </w:rPr>
        <w:t xml:space="preserve"> r</w:t>
      </w:r>
      <w:r>
        <w:t xml:space="preserve"> is the annual  rate expressed as a decimal and </w:t>
      </w:r>
      <w:r w:rsidRPr="00015C97">
        <w:rPr>
          <w:i/>
        </w:rPr>
        <w:t>n</w:t>
      </w:r>
      <w:r>
        <w:t xml:space="preserve"> is the number of compounding periods.</w:t>
      </w:r>
    </w:p>
    <w:p w14:paraId="794561AE" w14:textId="77777777" w:rsidR="000F46E8" w:rsidRDefault="000F46E8" w:rsidP="000F46E8"/>
    <w:p w14:paraId="75C13D4E" w14:textId="47BDAB84" w:rsidR="000F46E8" w:rsidRPr="00015C97" w:rsidRDefault="000F46E8" w:rsidP="000F46E8">
      <w:r>
        <w:t xml:space="preserve">For the total after </w:t>
      </w:r>
      <w:r w:rsidRPr="00015C97">
        <w:rPr>
          <w:i/>
        </w:rPr>
        <w:t>nt</w:t>
      </w:r>
      <w:r>
        <w:t xml:space="preserve"> periods where n is the number of compounding periods per year and t is the number of years, you should recognize that you have a </w:t>
      </w:r>
      <w:r w:rsidRPr="000F46E8">
        <w:t xml:space="preserve">______________ </w:t>
      </w:r>
      <w:r>
        <w:rPr>
          <w:color w:val="FF0000"/>
        </w:rPr>
        <w:t xml:space="preserve"> </w:t>
      </w:r>
      <w:r w:rsidRPr="00263086">
        <w:t xml:space="preserve">whose sum </w:t>
      </w:r>
      <w:r>
        <w:t xml:space="preserve">in general </w:t>
      </w:r>
      <w:r w:rsidRPr="00263086">
        <w:t>is</w:t>
      </w:r>
      <w:r>
        <w:t xml:space="preserve"> given by</w:t>
      </w:r>
    </w:p>
    <w:p w14:paraId="1159C529" w14:textId="77777777" w:rsidR="000F46E8" w:rsidRDefault="000F46E8" w:rsidP="000F46E8">
      <w:pPr>
        <w:pStyle w:val="ListParagraph"/>
        <w:ind w:left="0"/>
        <w:rPr>
          <w:b/>
        </w:rPr>
      </w:pPr>
    </w:p>
    <w:p w14:paraId="3BED780F" w14:textId="77777777" w:rsidR="000F46E8" w:rsidRPr="000A4444" w:rsidRDefault="000F46E8" w:rsidP="000F46E8">
      <w:pPr>
        <w:pStyle w:val="ListParagraph"/>
        <w:ind w:left="0"/>
        <w:rPr>
          <w:b/>
        </w:rPr>
      </w:pPr>
      <w:r>
        <w:lastRenderedPageBreak/>
        <w:t xml:space="preserve">Equation (1)                                        </w:t>
      </w:r>
      <m:oMath>
        <m:r>
          <w:rPr>
            <w:rFonts w:ascii="Cambria Math" w:hAnsi="Cambria Math"/>
          </w:rPr>
          <m:t>S=</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m:t>
                </m:r>
              </m:sub>
            </m:sSub>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-1</m:t>
                </m:r>
              </m:e>
            </m:d>
          </m:num>
          <m:den>
            <m:r>
              <w:rPr>
                <w:rFonts w:ascii="Cambria Math" w:hAnsi="Cambria Math"/>
              </w:rPr>
              <m:t>r-1</m:t>
            </m:r>
          </m:den>
        </m:f>
      </m:oMath>
    </w:p>
    <w:p w14:paraId="202399D7" w14:textId="77777777" w:rsidR="000F46E8" w:rsidRDefault="000F46E8" w:rsidP="000F46E8">
      <w:pPr>
        <w:pStyle w:val="ListParagraph"/>
        <w:ind w:left="0"/>
        <w:rPr>
          <w:b/>
        </w:rPr>
      </w:pPr>
    </w:p>
    <w:p w14:paraId="10D17E09" w14:textId="77777777" w:rsidR="000F46E8" w:rsidRDefault="000F46E8" w:rsidP="000F46E8">
      <w:pPr>
        <w:pStyle w:val="ListParagraph"/>
        <w:ind w:left="0"/>
        <w:rPr>
          <w:i/>
        </w:rPr>
      </w:pPr>
      <w:r w:rsidRPr="000A4444">
        <w:t>We can replace</w:t>
      </w:r>
      <w:r>
        <w:rPr>
          <w:b/>
        </w:rPr>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t xml:space="preserve"> with C, </w:t>
      </w:r>
      <w:r w:rsidRPr="000A4444">
        <w:rPr>
          <w:i/>
        </w:rPr>
        <w:t>r</w:t>
      </w:r>
      <w:r>
        <w:t xml:space="preserve"> with 1 + </w:t>
      </w:r>
      <w:r w:rsidRPr="000A4444">
        <w:rPr>
          <w:i/>
        </w:rPr>
        <w:t xml:space="preserve">i </w:t>
      </w:r>
      <w:r>
        <w:t xml:space="preserve">and our exponent will be </w:t>
      </w:r>
      <w:r w:rsidRPr="00263086">
        <w:rPr>
          <w:i/>
        </w:rPr>
        <w:t>nt.</w:t>
      </w:r>
      <w:r>
        <w:t xml:space="preserve"> </w:t>
      </w:r>
      <w:r w:rsidRPr="00263086">
        <w:t>But reme</w:t>
      </w:r>
      <w:r>
        <w:t>m</w:t>
      </w:r>
      <w:r w:rsidRPr="00263086">
        <w:t>b</w:t>
      </w:r>
      <w:r>
        <w:t>e</w:t>
      </w:r>
      <w:r w:rsidRPr="00263086">
        <w:t xml:space="preserve">r </w:t>
      </w:r>
      <w:r w:rsidRPr="00263086">
        <w:rPr>
          <w:i/>
        </w:rPr>
        <w:t>i = r/n</w:t>
      </w:r>
      <w:r>
        <w:rPr>
          <w:i/>
        </w:rPr>
        <w:t>.</w:t>
      </w:r>
    </w:p>
    <w:p w14:paraId="4FDCEA32" w14:textId="77777777" w:rsidR="000F46E8" w:rsidRDefault="000F46E8" w:rsidP="000F46E8">
      <w:pPr>
        <w:pStyle w:val="ListParagraph"/>
        <w:ind w:left="0"/>
        <w:rPr>
          <w:i/>
        </w:rPr>
      </w:pPr>
    </w:p>
    <w:p w14:paraId="69117294" w14:textId="77777777" w:rsidR="000F46E8" w:rsidRDefault="000F46E8" w:rsidP="000F46E8">
      <w:pPr>
        <w:pStyle w:val="ListParagraph"/>
        <w:ind w:left="0"/>
      </w:pPr>
      <w:r w:rsidRPr="00263086">
        <w:rPr>
          <w:i/>
        </w:rPr>
        <w:t xml:space="preserve"> </w:t>
      </w:r>
      <w:r>
        <w:t>Make the substitutions now in equation 1 so you can have a formula for the Future value of an annuity.</w:t>
      </w:r>
    </w:p>
    <w:p w14:paraId="5D657F9D" w14:textId="77777777" w:rsidR="000F46E8" w:rsidRDefault="000F46E8" w:rsidP="000F46E8">
      <w:pPr>
        <w:pStyle w:val="ListParagraph"/>
        <w:ind w:left="0"/>
      </w:pPr>
    </w:p>
    <w:p w14:paraId="19DDA0CD" w14:textId="77777777" w:rsidR="000F46E8" w:rsidRDefault="000F46E8" w:rsidP="000F46E8">
      <w:pPr>
        <w:pStyle w:val="ListParagraph"/>
        <w:ind w:left="0"/>
      </w:pPr>
    </w:p>
    <w:p w14:paraId="666E8820" w14:textId="6E4610A7" w:rsidR="000F46E8" w:rsidRPr="00263086" w:rsidRDefault="000F46E8" w:rsidP="000F46E8">
      <w:pPr>
        <w:rPr>
          <w:color w:val="FF0000"/>
        </w:rPr>
      </w:pPr>
    </w:p>
    <w:p w14:paraId="3969218C" w14:textId="77777777" w:rsidR="000F46E8" w:rsidRDefault="000F46E8" w:rsidP="000F46E8">
      <w:pPr>
        <w:pStyle w:val="ListParagraph"/>
        <w:ind w:left="0"/>
      </w:pPr>
    </w:p>
    <w:p w14:paraId="1138BD3F" w14:textId="77777777" w:rsidR="000F46E8" w:rsidRDefault="000F46E8" w:rsidP="000F46E8">
      <w:pPr>
        <w:pStyle w:val="ListParagraph"/>
        <w:ind w:left="0"/>
        <w:rPr>
          <w:b/>
        </w:rPr>
      </w:pPr>
    </w:p>
    <w:p w14:paraId="48C0D501" w14:textId="77777777" w:rsidR="000F46E8" w:rsidRDefault="000F46E8" w:rsidP="000F46E8">
      <w:pPr>
        <w:pStyle w:val="ListParagraph"/>
        <w:ind w:left="0"/>
      </w:pPr>
      <w:r w:rsidRPr="00530435">
        <w:rPr>
          <w:b/>
        </w:rPr>
        <w:t>Concept:</w:t>
      </w:r>
      <w:r>
        <w:t xml:space="preserve"> The situation you just looked at is a form of annuity. An annuity is a sum of money payable at regular intervals (</w:t>
      </w:r>
      <w:hyperlink r:id="rId9" w:history="1">
        <w:r w:rsidRPr="00D3238B">
          <w:rPr>
            <w:rStyle w:val="Hyperlink"/>
          </w:rPr>
          <w:t>www.merriam-webster.com</w:t>
        </w:r>
      </w:hyperlink>
      <w:r>
        <w:t>). Just adding that regular payment per period changes the equation significantly.</w:t>
      </w:r>
    </w:p>
    <w:p w14:paraId="28B86D44" w14:textId="77777777" w:rsidR="000F46E8" w:rsidRDefault="000F46E8" w:rsidP="000F46E8">
      <w:pPr>
        <w:pStyle w:val="ListParagraph"/>
        <w:ind w:left="0"/>
      </w:pPr>
    </w:p>
    <w:p w14:paraId="4644A4BE" w14:textId="77777777" w:rsidR="000F46E8" w:rsidRDefault="000F46E8" w:rsidP="000F46E8">
      <w:pPr>
        <w:pStyle w:val="ListParagraph"/>
        <w:ind w:left="0"/>
      </w:pPr>
      <w:r>
        <w:rPr>
          <w:noProof/>
        </w:rPr>
        <mc:AlternateContent>
          <mc:Choice Requires="wps">
            <w:drawing>
              <wp:anchor distT="0" distB="0" distL="114300" distR="114300" simplePos="0" relativeHeight="251667456" behindDoc="0" locked="0" layoutInCell="1" allowOverlap="1" wp14:anchorId="1D76E8D1" wp14:editId="75CE56D7">
                <wp:simplePos x="0" y="0"/>
                <wp:positionH relativeFrom="column">
                  <wp:posOffset>4232275</wp:posOffset>
                </wp:positionH>
                <wp:positionV relativeFrom="paragraph">
                  <wp:posOffset>152400</wp:posOffset>
                </wp:positionV>
                <wp:extent cx="2374265" cy="1403985"/>
                <wp:effectExtent l="0" t="0" r="22860"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2C33122D" w14:textId="77777777" w:rsidR="000F46E8" w:rsidRPr="000C3B8A" w:rsidRDefault="000F46E8" w:rsidP="000F46E8">
                            <w:pPr>
                              <w:rPr>
                                <w:sz w:val="18"/>
                                <w:szCs w:val="18"/>
                              </w:rPr>
                            </w:pPr>
                            <w:r>
                              <w:rPr>
                                <w:sz w:val="18"/>
                                <w:szCs w:val="18"/>
                              </w:rPr>
                              <w:t>C</w:t>
                            </w:r>
                            <w:r w:rsidRPr="000C3B8A">
                              <w:rPr>
                                <w:sz w:val="18"/>
                                <w:szCs w:val="18"/>
                              </w:rPr>
                              <w:t xml:space="preserve"> = </w:t>
                            </w:r>
                            <w:r>
                              <w:rPr>
                                <w:sz w:val="18"/>
                                <w:szCs w:val="18"/>
                              </w:rPr>
                              <w:t>amount of regular deposit</w:t>
                            </w:r>
                          </w:p>
                          <w:p w14:paraId="3E4D0AF6" w14:textId="77777777" w:rsidR="000F46E8" w:rsidRPr="000C3B8A" w:rsidRDefault="000F46E8" w:rsidP="000F46E8">
                            <w:pPr>
                              <w:rPr>
                                <w:sz w:val="18"/>
                                <w:szCs w:val="18"/>
                              </w:rPr>
                            </w:pPr>
                            <w:r w:rsidRPr="000C3B8A">
                              <w:rPr>
                                <w:sz w:val="18"/>
                                <w:szCs w:val="18"/>
                              </w:rPr>
                              <w:t>r = annual interest rate (written as a decimal)</w:t>
                            </w:r>
                          </w:p>
                          <w:p w14:paraId="2CAA4534" w14:textId="77777777" w:rsidR="000F46E8" w:rsidRPr="000C3B8A" w:rsidRDefault="000F46E8" w:rsidP="000F46E8">
                            <w:pPr>
                              <w:rPr>
                                <w:sz w:val="18"/>
                                <w:szCs w:val="18"/>
                              </w:rPr>
                            </w:pPr>
                            <w:r w:rsidRPr="000C3B8A">
                              <w:rPr>
                                <w:sz w:val="18"/>
                                <w:szCs w:val="18"/>
                              </w:rPr>
                              <w:t>n = number of compounding periods per year</w:t>
                            </w:r>
                          </w:p>
                          <w:p w14:paraId="1B2D9A75" w14:textId="77777777" w:rsidR="000F46E8" w:rsidRDefault="000F46E8" w:rsidP="000F46E8">
                            <w:pPr>
                              <w:rPr>
                                <w:sz w:val="18"/>
                                <w:szCs w:val="18"/>
                              </w:rPr>
                            </w:pPr>
                            <w:r w:rsidRPr="000C3B8A">
                              <w:rPr>
                                <w:sz w:val="18"/>
                                <w:szCs w:val="18"/>
                              </w:rPr>
                              <w:t>t = number of years</w:t>
                            </w:r>
                          </w:p>
                          <w:p w14:paraId="3F8B47AE" w14:textId="77777777" w:rsidR="000F46E8" w:rsidRPr="000C3B8A" w:rsidRDefault="000F46E8" w:rsidP="000F46E8">
                            <w:pPr>
                              <w:rPr>
                                <w:sz w:val="18"/>
                                <w:szCs w:val="18"/>
                              </w:rPr>
                            </w:pPr>
                            <w:r>
                              <w:rPr>
                                <w:sz w:val="18"/>
                                <w:szCs w:val="18"/>
                              </w:rPr>
                              <w:t>F = amount in the account after t years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333.25pt;margin-top:12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">
                <v:textbox style="mso-fit-shape-to-text:t">
                  <w:txbxContent>
                    <w:p w14:paraId="2C33122D" w14:textId="77777777" w:rsidR="000F46E8" w:rsidRPr="000C3B8A" w:rsidRDefault="000F46E8" w:rsidP="000F46E8">
                      <w:pPr>
                        <w:rPr>
                          <w:sz w:val="18"/>
                          <w:szCs w:val="18"/>
                        </w:rPr>
                      </w:pPr>
                      <w:r>
                        <w:rPr>
                          <w:sz w:val="18"/>
                          <w:szCs w:val="18"/>
                        </w:rPr>
                        <w:t>C</w:t>
                      </w:r>
                      <w:r w:rsidRPr="000C3B8A">
                        <w:rPr>
                          <w:sz w:val="18"/>
                          <w:szCs w:val="18"/>
                        </w:rPr>
                        <w:t xml:space="preserve"> = </w:t>
                      </w:r>
                      <w:r>
                        <w:rPr>
                          <w:sz w:val="18"/>
                          <w:szCs w:val="18"/>
                        </w:rPr>
                        <w:t>amount of regular deposit</w:t>
                      </w:r>
                    </w:p>
                    <w:p w14:paraId="3E4D0AF6" w14:textId="77777777" w:rsidR="000F46E8" w:rsidRPr="000C3B8A" w:rsidRDefault="000F46E8" w:rsidP="000F46E8">
                      <w:pPr>
                        <w:rPr>
                          <w:sz w:val="18"/>
                          <w:szCs w:val="18"/>
                        </w:rPr>
                      </w:pPr>
                      <w:r w:rsidRPr="000C3B8A">
                        <w:rPr>
                          <w:sz w:val="18"/>
                          <w:szCs w:val="18"/>
                        </w:rPr>
                        <w:t>r = annual interest rate (written as a decimal)</w:t>
                      </w:r>
                    </w:p>
                    <w:p w14:paraId="2CAA4534" w14:textId="77777777" w:rsidR="000F46E8" w:rsidRPr="000C3B8A" w:rsidRDefault="000F46E8" w:rsidP="000F46E8">
                      <w:pPr>
                        <w:rPr>
                          <w:sz w:val="18"/>
                          <w:szCs w:val="18"/>
                        </w:rPr>
                      </w:pPr>
                      <w:r w:rsidRPr="000C3B8A">
                        <w:rPr>
                          <w:sz w:val="18"/>
                          <w:szCs w:val="18"/>
                        </w:rPr>
                        <w:t>n = number of compounding periods per year</w:t>
                      </w:r>
                    </w:p>
                    <w:p w14:paraId="1B2D9A75" w14:textId="77777777" w:rsidR="000F46E8" w:rsidRDefault="000F46E8" w:rsidP="000F46E8">
                      <w:pPr>
                        <w:rPr>
                          <w:sz w:val="18"/>
                          <w:szCs w:val="18"/>
                        </w:rPr>
                      </w:pPr>
                      <w:r w:rsidRPr="000C3B8A">
                        <w:rPr>
                          <w:sz w:val="18"/>
                          <w:szCs w:val="18"/>
                        </w:rPr>
                        <w:t>t = number of years</w:t>
                      </w:r>
                    </w:p>
                    <w:p w14:paraId="3F8B47AE" w14:textId="77777777" w:rsidR="000F46E8" w:rsidRPr="000C3B8A" w:rsidRDefault="000F46E8" w:rsidP="000F46E8">
                      <w:pPr>
                        <w:rPr>
                          <w:sz w:val="18"/>
                          <w:szCs w:val="18"/>
                        </w:rPr>
                      </w:pPr>
                      <w:r>
                        <w:rPr>
                          <w:sz w:val="18"/>
                          <w:szCs w:val="18"/>
                        </w:rPr>
                        <w:t>F = amount in the account after t years</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7E669CC" wp14:editId="2D757BF8">
                <wp:simplePos x="0" y="0"/>
                <wp:positionH relativeFrom="column">
                  <wp:align>center</wp:align>
                </wp:positionH>
                <wp:positionV relativeFrom="paragraph">
                  <wp:posOffset>0</wp:posOffset>
                </wp:positionV>
                <wp:extent cx="2798859" cy="1403985"/>
                <wp:effectExtent l="0" t="0" r="20955"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859" cy="1403985"/>
                        </a:xfrm>
                        <a:prstGeom prst="rect">
                          <a:avLst/>
                        </a:prstGeom>
                        <a:solidFill>
                          <a:srgbClr val="FFFFFF"/>
                        </a:solidFill>
                        <a:ln w="9525">
                          <a:solidFill>
                            <a:srgbClr val="000000"/>
                          </a:solidFill>
                          <a:miter lim="800000"/>
                          <a:headEnd/>
                          <a:tailEnd/>
                        </a:ln>
                      </wps:spPr>
                      <wps:txbx>
                        <w:txbxContent>
                          <w:p w14:paraId="70AAD671" w14:textId="77777777" w:rsidR="000F46E8" w:rsidRDefault="000F46E8" w:rsidP="000F46E8">
                            <w:r>
                              <w:t>Future Value of an Annuity (Savings)</w:t>
                            </w:r>
                          </w:p>
                          <w:p w14:paraId="64F1AF0D" w14:textId="77777777" w:rsidR="000F46E8" w:rsidRDefault="000F46E8" w:rsidP="000F46E8"/>
                          <w:p w14:paraId="26D56542" w14:textId="77777777" w:rsidR="000F46E8" w:rsidRDefault="000F46E8" w:rsidP="000F46E8">
                            <m:oMathPara>
                              <m:oMath>
                                <m:r>
                                  <w:rPr>
                                    <w:rFonts w:ascii="Cambria Math" w:hAnsi="Cambria Math"/>
                                  </w:rPr>
                                  <m:t>F=C</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num>
                                      <m:den>
                                        <m:f>
                                          <m:fPr>
                                            <m:ctrlPr>
                                              <w:rPr>
                                                <w:rFonts w:ascii="Cambria Math" w:hAnsi="Cambria Math"/>
                                                <w:i/>
                                              </w:rPr>
                                            </m:ctrlPr>
                                          </m:fPr>
                                          <m:num>
                                            <m:r>
                                              <w:rPr>
                                                <w:rFonts w:ascii="Cambria Math" w:hAnsi="Cambria Math"/>
                                              </w:rPr>
                                              <m:t>r</m:t>
                                            </m:r>
                                          </m:num>
                                          <m:den>
                                            <m:r>
                                              <w:rPr>
                                                <w:rFonts w:ascii="Cambria Math" w:hAnsi="Cambria Math"/>
                                              </w:rPr>
                                              <m:t>n</m:t>
                                            </m:r>
                                          </m:den>
                                        </m:f>
                                      </m:den>
                                    </m:f>
                                  </m:e>
                                </m:d>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0;width:220.4pt;height:110.55pt;z-index:25166643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">
                <v:textbox style="mso-fit-shape-to-text:t">
                  <w:txbxContent>
                    <w:p w14:paraId="70AAD671" w14:textId="77777777" w:rsidR="000F46E8" w:rsidRDefault="000F46E8" w:rsidP="000F46E8">
                      <w:r>
                        <w:t>Future Value of an Annuity (Savings)</w:t>
                      </w:r>
                    </w:p>
                    <w:p w14:paraId="64F1AF0D" w14:textId="77777777" w:rsidR="000F46E8" w:rsidRDefault="000F46E8" w:rsidP="000F46E8"/>
                    <w:p w14:paraId="26D56542" w14:textId="77777777" w:rsidR="000F46E8" w:rsidRDefault="000F46E8" w:rsidP="000F46E8">
                      <m:oMathPara>
                        <m:oMath>
                          <m:r>
                            <w:rPr>
                              <w:rFonts w:ascii="Cambria Math" w:hAnsi="Cambria Math"/>
                            </w:rPr>
                            <m:t>F=C</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num>
                                <m:den>
                                  <m:f>
                                    <m:fPr>
                                      <m:ctrlPr>
                                        <w:rPr>
                                          <w:rFonts w:ascii="Cambria Math" w:hAnsi="Cambria Math"/>
                                          <w:i/>
                                        </w:rPr>
                                      </m:ctrlPr>
                                    </m:fPr>
                                    <m:num>
                                      <m:r>
                                        <w:rPr>
                                          <w:rFonts w:ascii="Cambria Math" w:hAnsi="Cambria Math"/>
                                        </w:rPr>
                                        <m:t>r</m:t>
                                      </m:r>
                                    </m:num>
                                    <m:den>
                                      <m:r>
                                        <w:rPr>
                                          <w:rFonts w:ascii="Cambria Math" w:hAnsi="Cambria Math"/>
                                        </w:rPr>
                                        <m:t>n</m:t>
                                      </m:r>
                                    </m:den>
                                  </m:f>
                                </m:den>
                              </m:f>
                            </m:e>
                          </m:d>
                        </m:oMath>
                      </m:oMathPara>
                    </w:p>
                  </w:txbxContent>
                </v:textbox>
              </v:shape>
            </w:pict>
          </mc:Fallback>
        </mc:AlternateContent>
      </w:r>
    </w:p>
    <w:p w14:paraId="5270DB19" w14:textId="77777777" w:rsidR="000F46E8" w:rsidRDefault="000F46E8" w:rsidP="000F46E8">
      <w:pPr>
        <w:pStyle w:val="ListParagraph"/>
      </w:pPr>
    </w:p>
    <w:p w14:paraId="4E923243" w14:textId="77777777" w:rsidR="000F46E8" w:rsidRDefault="000F46E8" w:rsidP="000F46E8">
      <w:pPr>
        <w:pStyle w:val="ListParagraph"/>
      </w:pPr>
    </w:p>
    <w:p w14:paraId="599F088F" w14:textId="77777777" w:rsidR="000F46E8" w:rsidRDefault="000F46E8" w:rsidP="000F46E8">
      <w:pPr>
        <w:pStyle w:val="ListParagraph"/>
      </w:pPr>
    </w:p>
    <w:p w14:paraId="45183615" w14:textId="77777777" w:rsidR="000F46E8" w:rsidRDefault="000F46E8" w:rsidP="000F46E8">
      <w:pPr>
        <w:pStyle w:val="ListParagraph"/>
      </w:pPr>
    </w:p>
    <w:p w14:paraId="4CDF9F31" w14:textId="77777777" w:rsidR="000F46E8" w:rsidRDefault="000F46E8" w:rsidP="000F46E8">
      <w:pPr>
        <w:pStyle w:val="ListParagraph"/>
      </w:pPr>
    </w:p>
    <w:p w14:paraId="39EAF34B" w14:textId="77777777" w:rsidR="000F46E8" w:rsidRDefault="000F46E8" w:rsidP="000F46E8">
      <w:pPr>
        <w:pStyle w:val="ListParagraph"/>
      </w:pPr>
    </w:p>
    <w:p w14:paraId="05844B95" w14:textId="77777777" w:rsidR="000F46E8" w:rsidRDefault="000F46E8" w:rsidP="000F46E8">
      <w:pPr>
        <w:pStyle w:val="ListParagraph"/>
        <w:ind w:left="0"/>
      </w:pPr>
      <w:r>
        <w:t xml:space="preserve">Keep in mind some of the requirements for using this formula: </w:t>
      </w:r>
    </w:p>
    <w:p w14:paraId="3F54439C" w14:textId="77777777" w:rsidR="000F46E8" w:rsidRDefault="000F46E8" w:rsidP="000F46E8">
      <w:pPr>
        <w:pStyle w:val="ListParagraph"/>
        <w:numPr>
          <w:ilvl w:val="0"/>
          <w:numId w:val="5"/>
        </w:numPr>
      </w:pPr>
      <w:r>
        <w:t>the deposit is made at the end of the period,</w:t>
      </w:r>
    </w:p>
    <w:p w14:paraId="1EB27F28" w14:textId="77777777" w:rsidR="000F46E8" w:rsidRDefault="000F46E8" w:rsidP="000F46E8">
      <w:pPr>
        <w:pStyle w:val="ListParagraph"/>
        <w:numPr>
          <w:ilvl w:val="0"/>
          <w:numId w:val="5"/>
        </w:numPr>
      </w:pPr>
      <w:r>
        <w:t>interest is compounded at the end of the period before the deposit, and</w:t>
      </w:r>
    </w:p>
    <w:p w14:paraId="40C4DFF2" w14:textId="77777777" w:rsidR="000F46E8" w:rsidRDefault="000F46E8" w:rsidP="000F46E8">
      <w:pPr>
        <w:pStyle w:val="ListParagraph"/>
        <w:numPr>
          <w:ilvl w:val="0"/>
          <w:numId w:val="5"/>
        </w:numPr>
      </w:pPr>
      <w:r>
        <w:t>the deposit is made for a set amount and must be made every period.</w:t>
      </w:r>
    </w:p>
    <w:p w14:paraId="5BD02C84" w14:textId="77777777" w:rsidR="000F46E8" w:rsidRDefault="000F46E8" w:rsidP="000F46E8">
      <w:pPr>
        <w:pStyle w:val="ListParagraph"/>
        <w:ind w:left="0"/>
      </w:pPr>
    </w:p>
    <w:p w14:paraId="5C48A97B" w14:textId="77777777" w:rsidR="000F46E8" w:rsidRPr="007678CD" w:rsidRDefault="000F46E8" w:rsidP="000F46E8">
      <w:pPr>
        <w:pStyle w:val="ListParagraph"/>
        <w:ind w:left="0"/>
        <w:rPr>
          <w:b/>
        </w:rPr>
      </w:pPr>
      <w:r>
        <w:rPr>
          <w:b/>
        </w:rPr>
        <w:t>Try The</w:t>
      </w:r>
      <w:r w:rsidRPr="007678CD">
        <w:rPr>
          <w:b/>
        </w:rPr>
        <w:t>s</w:t>
      </w:r>
      <w:r>
        <w:rPr>
          <w:b/>
        </w:rPr>
        <w:t>e</w:t>
      </w:r>
      <w:r w:rsidRPr="007678CD">
        <w:rPr>
          <w:b/>
        </w:rPr>
        <w:t>:</w:t>
      </w:r>
    </w:p>
    <w:p w14:paraId="6A9AB23E" w14:textId="77777777" w:rsidR="000F46E8" w:rsidRDefault="000F46E8" w:rsidP="000F46E8">
      <w:pPr>
        <w:pStyle w:val="ListParagraph"/>
        <w:ind w:left="0"/>
      </w:pPr>
    </w:p>
    <w:p w14:paraId="4BB4D734" w14:textId="77777777" w:rsidR="000F46E8" w:rsidRDefault="000F46E8" w:rsidP="000F46E8">
      <w:pPr>
        <w:pStyle w:val="ListParagraph"/>
        <w:numPr>
          <w:ilvl w:val="0"/>
          <w:numId w:val="6"/>
        </w:numPr>
      </w:pPr>
      <w:r>
        <w:t>Use the Future Value of an Annuity formula to determine how much Aaron has in the bank after 6 months. Just as a reminder, Aaron has six months to save money for a down payment on a car. He can put $100 per month in the bank at the end of the month. His bank offers a savings account with 6% annual interest compounded monthly.</w:t>
      </w:r>
    </w:p>
    <w:p w14:paraId="73B0C832" w14:textId="77777777" w:rsidR="000F46E8" w:rsidRDefault="000F46E8" w:rsidP="000F46E8">
      <w:pPr>
        <w:ind w:left="2160"/>
        <w:rPr>
          <w:noProof/>
        </w:rPr>
      </w:pPr>
      <w:r>
        <w:rPr>
          <w:noProof/>
        </w:rPr>
        <mc:AlternateContent>
          <mc:Choice Requires="wps">
            <w:drawing>
              <wp:anchor distT="0" distB="0" distL="114300" distR="114300" simplePos="0" relativeHeight="251668480" behindDoc="0" locked="0" layoutInCell="1" allowOverlap="1" wp14:anchorId="0F21B02A" wp14:editId="1A6FF149">
                <wp:simplePos x="0" y="0"/>
                <wp:positionH relativeFrom="column">
                  <wp:posOffset>3883660</wp:posOffset>
                </wp:positionH>
                <wp:positionV relativeFrom="paragraph">
                  <wp:posOffset>19685</wp:posOffset>
                </wp:positionV>
                <wp:extent cx="2374265" cy="1403985"/>
                <wp:effectExtent l="0" t="0" r="22860" b="23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10F9D839" w14:textId="77777777" w:rsidR="000F46E8" w:rsidRDefault="000F46E8" w:rsidP="000F46E8">
                            <w:pPr>
                              <w:rPr>
                                <w:color w:val="FF0000"/>
                                <w:sz w:val="18"/>
                                <w:szCs w:val="18"/>
                              </w:rPr>
                            </w:pPr>
                          </w:p>
                          <w:p w14:paraId="5BE8B86E" w14:textId="77777777" w:rsidR="000F46E8" w:rsidRDefault="000F46E8" w:rsidP="000F46E8">
                            <w:pPr>
                              <w:rPr>
                                <w:color w:val="FF0000"/>
                                <w:sz w:val="18"/>
                                <w:szCs w:val="18"/>
                              </w:rPr>
                            </w:pPr>
                          </w:p>
                          <w:p w14:paraId="09F836DF" w14:textId="77777777" w:rsidR="000F46E8" w:rsidRDefault="000F46E8" w:rsidP="000F46E8">
                            <w:pPr>
                              <w:rPr>
                                <w:color w:val="FF0000"/>
                                <w:sz w:val="18"/>
                                <w:szCs w:val="18"/>
                              </w:rPr>
                            </w:pPr>
                          </w:p>
                          <w:p w14:paraId="125DB380" w14:textId="77777777" w:rsidR="000F46E8" w:rsidRDefault="000F46E8" w:rsidP="000F46E8">
                            <w:pPr>
                              <w:rPr>
                                <w:color w:val="FF0000"/>
                                <w:sz w:val="18"/>
                                <w:szCs w:val="18"/>
                              </w:rPr>
                            </w:pPr>
                          </w:p>
                          <w:p w14:paraId="2FBBE89A" w14:textId="77777777" w:rsidR="000F46E8" w:rsidRDefault="000F46E8" w:rsidP="000F46E8">
                            <w:pPr>
                              <w:rPr>
                                <w:color w:val="FF0000"/>
                                <w:sz w:val="18"/>
                                <w:szCs w:val="18"/>
                              </w:rPr>
                            </w:pPr>
                          </w:p>
                          <w:p w14:paraId="4447690C" w14:textId="56D73123" w:rsidR="000F46E8" w:rsidRPr="0085735C" w:rsidRDefault="000F46E8" w:rsidP="000F46E8">
                            <w:pPr>
                              <w:rPr>
                                <w:color w:val="FF0000"/>
                                <w:sz w:val="18"/>
                                <w:szCs w:val="1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6" o:spid="_x0000_s1029" type="#_x0000_t202" style="position:absolute;left:0;text-align:left;margin-left:305.8pt;margin-top:1.55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">
                <v:textbox style="mso-fit-shape-to-text:t">
                  <w:txbxContent>
                    <w:p w14:paraId="10F9D839" w14:textId="77777777" w:rsidR="000F46E8" w:rsidRDefault="000F46E8" w:rsidP="000F46E8">
                      <w:pPr>
                        <w:rPr>
                          <w:color w:val="FF0000"/>
                          <w:sz w:val="18"/>
                          <w:szCs w:val="18"/>
                        </w:rPr>
                      </w:pPr>
                    </w:p>
                    <w:p w14:paraId="5BE8B86E" w14:textId="77777777" w:rsidR="000F46E8" w:rsidRDefault="000F46E8" w:rsidP="000F46E8">
                      <w:pPr>
                        <w:rPr>
                          <w:color w:val="FF0000"/>
                          <w:sz w:val="18"/>
                          <w:szCs w:val="18"/>
                        </w:rPr>
                      </w:pPr>
                    </w:p>
                    <w:p w14:paraId="09F836DF" w14:textId="77777777" w:rsidR="000F46E8" w:rsidRDefault="000F46E8" w:rsidP="000F46E8">
                      <w:pPr>
                        <w:rPr>
                          <w:color w:val="FF0000"/>
                          <w:sz w:val="18"/>
                          <w:szCs w:val="18"/>
                        </w:rPr>
                      </w:pPr>
                    </w:p>
                    <w:p w14:paraId="125DB380" w14:textId="77777777" w:rsidR="000F46E8" w:rsidRDefault="000F46E8" w:rsidP="000F46E8">
                      <w:pPr>
                        <w:rPr>
                          <w:color w:val="FF0000"/>
                          <w:sz w:val="18"/>
                          <w:szCs w:val="18"/>
                        </w:rPr>
                      </w:pPr>
                    </w:p>
                    <w:p w14:paraId="2FBBE89A" w14:textId="77777777" w:rsidR="000F46E8" w:rsidRDefault="000F46E8" w:rsidP="000F46E8">
                      <w:pPr>
                        <w:rPr>
                          <w:color w:val="FF0000"/>
                          <w:sz w:val="18"/>
                          <w:szCs w:val="18"/>
                        </w:rPr>
                      </w:pPr>
                    </w:p>
                    <w:p w14:paraId="4447690C" w14:textId="56D73123" w:rsidR="000F46E8" w:rsidRPr="0085735C" w:rsidRDefault="000F46E8" w:rsidP="000F46E8">
                      <w:pPr>
                        <w:rPr>
                          <w:color w:val="FF0000"/>
                          <w:sz w:val="18"/>
                          <w:szCs w:val="18"/>
                        </w:rPr>
                      </w:pPr>
                    </w:p>
                  </w:txbxContent>
                </v:textbox>
              </v:shape>
            </w:pict>
          </mc:Fallback>
        </mc:AlternateContent>
      </w:r>
      <m:oMath>
        <m:r>
          <w:rPr>
            <w:rFonts w:ascii="Cambria Math" w:hAnsi="Cambria Math"/>
          </w:rPr>
          <m:t>F=C</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num>
              <m:den>
                <m:f>
                  <m:fPr>
                    <m:ctrlPr>
                      <w:rPr>
                        <w:rFonts w:ascii="Cambria Math" w:hAnsi="Cambria Math"/>
                        <w:i/>
                      </w:rPr>
                    </m:ctrlPr>
                  </m:fPr>
                  <m:num>
                    <m:r>
                      <w:rPr>
                        <w:rFonts w:ascii="Cambria Math" w:hAnsi="Cambria Math"/>
                      </w:rPr>
                      <m:t>r</m:t>
                    </m:r>
                  </m:num>
                  <m:den>
                    <m:r>
                      <w:rPr>
                        <w:rFonts w:ascii="Cambria Math" w:hAnsi="Cambria Math"/>
                      </w:rPr>
                      <m:t>n</m:t>
                    </m:r>
                  </m:den>
                </m:f>
              </m:den>
            </m:f>
          </m:e>
        </m:d>
      </m:oMath>
    </w:p>
    <w:p w14:paraId="5FFD0BFD" w14:textId="28A7501B" w:rsidR="000F46E8" w:rsidRPr="00BB4A46" w:rsidRDefault="000F46E8" w:rsidP="000F46E8">
      <w:pPr>
        <w:ind w:left="2160"/>
      </w:pPr>
    </w:p>
    <w:p w14:paraId="09C1E36C" w14:textId="7D94848D" w:rsidR="000F46E8" w:rsidRDefault="000F46E8" w:rsidP="000F46E8">
      <w:pPr>
        <w:ind w:left="2160"/>
        <w:rPr>
          <w:color w:val="C00000"/>
        </w:rPr>
      </w:pPr>
    </w:p>
    <w:p w14:paraId="45AE20BE" w14:textId="77777777" w:rsidR="000F46E8" w:rsidRDefault="000F46E8" w:rsidP="000F46E8">
      <w:pPr>
        <w:ind w:left="2160"/>
        <w:rPr>
          <w:color w:val="C00000"/>
        </w:rPr>
      </w:pPr>
    </w:p>
    <w:p w14:paraId="442AE048" w14:textId="77777777" w:rsidR="000F46E8" w:rsidRDefault="000F46E8" w:rsidP="000F46E8">
      <w:pPr>
        <w:ind w:left="2160"/>
        <w:rPr>
          <w:color w:val="C00000"/>
        </w:rPr>
      </w:pPr>
    </w:p>
    <w:p w14:paraId="3BEAFA08" w14:textId="77777777" w:rsidR="000F46E8" w:rsidRDefault="000F46E8" w:rsidP="000F46E8">
      <w:pPr>
        <w:ind w:left="2160"/>
        <w:rPr>
          <w:color w:val="C00000"/>
        </w:rPr>
      </w:pPr>
    </w:p>
    <w:p w14:paraId="4086D082" w14:textId="77777777" w:rsidR="000F46E8" w:rsidRPr="00BB4A46" w:rsidRDefault="000F46E8" w:rsidP="000F46E8">
      <w:pPr>
        <w:ind w:left="2160"/>
        <w:rPr>
          <w:color w:val="C00000"/>
        </w:rPr>
      </w:pPr>
    </w:p>
    <w:p w14:paraId="6E3E5909" w14:textId="2DF17AEF" w:rsidR="000F46E8" w:rsidRPr="00BB4A46" w:rsidRDefault="000F46E8" w:rsidP="000F46E8">
      <w:pPr>
        <w:ind w:left="2160"/>
      </w:pPr>
    </w:p>
    <w:p w14:paraId="68EA8DF3" w14:textId="77777777" w:rsidR="000F46E8" w:rsidRDefault="000F46E8" w:rsidP="000F46E8"/>
    <w:p w14:paraId="0954A1D6" w14:textId="0EF9EFA2" w:rsidR="000F46E8" w:rsidRDefault="000F46E8" w:rsidP="000F46E8">
      <w:pPr>
        <w:rPr>
          <w:color w:val="FF0000"/>
        </w:rPr>
      </w:pPr>
      <w:r>
        <w:t xml:space="preserve">Why do you think we obtained $607.56 in our second table?  </w:t>
      </w:r>
    </w:p>
    <w:p w14:paraId="0ED13A34" w14:textId="77777777" w:rsidR="000F46E8" w:rsidRDefault="000F46E8" w:rsidP="000F46E8">
      <w:pPr>
        <w:rPr>
          <w:color w:val="FF0000"/>
        </w:rPr>
      </w:pPr>
    </w:p>
    <w:p w14:paraId="0BB29DDB" w14:textId="77777777" w:rsidR="000F46E8" w:rsidRDefault="000F46E8" w:rsidP="000F46E8">
      <w:pPr>
        <w:rPr>
          <w:color w:val="FF0000"/>
        </w:rPr>
      </w:pPr>
    </w:p>
    <w:p w14:paraId="5E5EA08A" w14:textId="77777777" w:rsidR="000F46E8" w:rsidRPr="00263086" w:rsidRDefault="000F46E8" w:rsidP="000F46E8">
      <w:pPr>
        <w:rPr>
          <w:color w:val="FF0000"/>
        </w:rPr>
      </w:pPr>
    </w:p>
    <w:p w14:paraId="6F41C0FF" w14:textId="77777777" w:rsidR="000F46E8" w:rsidRDefault="000F46E8" w:rsidP="000F46E8">
      <w:pPr>
        <w:pStyle w:val="ListParagraph"/>
        <w:numPr>
          <w:ilvl w:val="0"/>
          <w:numId w:val="6"/>
        </w:numPr>
      </w:pPr>
      <w:r>
        <w:rPr>
          <w:noProof/>
        </w:rPr>
        <mc:AlternateContent>
          <mc:Choice Requires="wps">
            <w:drawing>
              <wp:anchor distT="0" distB="0" distL="114300" distR="114300" simplePos="0" relativeHeight="251669504" behindDoc="0" locked="0" layoutInCell="1" allowOverlap="1" wp14:anchorId="53882F92" wp14:editId="2A95DAC4">
                <wp:simplePos x="0" y="0"/>
                <wp:positionH relativeFrom="column">
                  <wp:posOffset>4066899</wp:posOffset>
                </wp:positionH>
                <wp:positionV relativeFrom="paragraph">
                  <wp:posOffset>731962</wp:posOffset>
                </wp:positionV>
                <wp:extent cx="2374265" cy="1403985"/>
                <wp:effectExtent l="0" t="0" r="22860"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56936D4D" w14:textId="77777777" w:rsidR="000F46E8" w:rsidRDefault="000F46E8" w:rsidP="000F46E8">
                            <w:pPr>
                              <w:rPr>
                                <w:color w:val="FF0000"/>
                                <w:sz w:val="18"/>
                                <w:szCs w:val="18"/>
                              </w:rPr>
                            </w:pPr>
                          </w:p>
                          <w:p w14:paraId="70D50367" w14:textId="77777777" w:rsidR="000F46E8" w:rsidRDefault="000F46E8" w:rsidP="000F46E8">
                            <w:pPr>
                              <w:rPr>
                                <w:color w:val="FF0000"/>
                                <w:sz w:val="18"/>
                                <w:szCs w:val="18"/>
                              </w:rPr>
                            </w:pPr>
                          </w:p>
                          <w:p w14:paraId="36F07DDB" w14:textId="77777777" w:rsidR="000F46E8" w:rsidRDefault="000F46E8" w:rsidP="000F46E8">
                            <w:pPr>
                              <w:rPr>
                                <w:color w:val="FF0000"/>
                                <w:sz w:val="18"/>
                                <w:szCs w:val="18"/>
                              </w:rPr>
                            </w:pPr>
                          </w:p>
                          <w:p w14:paraId="43190291" w14:textId="77777777" w:rsidR="000F46E8" w:rsidRPr="0085735C" w:rsidRDefault="000F46E8" w:rsidP="000F46E8">
                            <w:pPr>
                              <w:rPr>
                                <w:color w:val="FF0000"/>
                                <w:sz w:val="18"/>
                                <w:szCs w:val="18"/>
                              </w:rPr>
                            </w:pPr>
                          </w:p>
                          <w:p w14:paraId="74F8A3AE" w14:textId="256ADC9D" w:rsidR="000F46E8" w:rsidRPr="0085735C" w:rsidRDefault="000F46E8" w:rsidP="000F46E8">
                            <w:pPr>
                              <w:rPr>
                                <w:color w:val="FF0000"/>
                                <w:sz w:val="18"/>
                                <w:szCs w:val="1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7" o:spid="_x0000_s1030" type="#_x0000_t202" style="position:absolute;left:0;text-align:left;margin-left:320.25pt;margin-top:57.65pt;width:186.95pt;height:110.5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">
                <v:textbox style="mso-fit-shape-to-text:t">
                  <w:txbxContent>
                    <w:p w14:paraId="56936D4D" w14:textId="77777777" w:rsidR="000F46E8" w:rsidRDefault="000F46E8" w:rsidP="000F46E8">
                      <w:pPr>
                        <w:rPr>
                          <w:color w:val="FF0000"/>
                          <w:sz w:val="18"/>
                          <w:szCs w:val="18"/>
                        </w:rPr>
                      </w:pPr>
                    </w:p>
                    <w:p w14:paraId="70D50367" w14:textId="77777777" w:rsidR="000F46E8" w:rsidRDefault="000F46E8" w:rsidP="000F46E8">
                      <w:pPr>
                        <w:rPr>
                          <w:color w:val="FF0000"/>
                          <w:sz w:val="18"/>
                          <w:szCs w:val="18"/>
                        </w:rPr>
                      </w:pPr>
                    </w:p>
                    <w:p w14:paraId="36F07DDB" w14:textId="77777777" w:rsidR="000F46E8" w:rsidRDefault="000F46E8" w:rsidP="000F46E8">
                      <w:pPr>
                        <w:rPr>
                          <w:color w:val="FF0000"/>
                          <w:sz w:val="18"/>
                          <w:szCs w:val="18"/>
                        </w:rPr>
                      </w:pPr>
                    </w:p>
                    <w:p w14:paraId="43190291" w14:textId="77777777" w:rsidR="000F46E8" w:rsidRPr="0085735C" w:rsidRDefault="000F46E8" w:rsidP="000F46E8">
                      <w:pPr>
                        <w:rPr>
                          <w:color w:val="FF0000"/>
                          <w:sz w:val="18"/>
                          <w:szCs w:val="18"/>
                        </w:rPr>
                      </w:pPr>
                    </w:p>
                    <w:p w14:paraId="74F8A3AE" w14:textId="256ADC9D" w:rsidR="000F46E8" w:rsidRPr="0085735C" w:rsidRDefault="000F46E8" w:rsidP="000F46E8">
                      <w:pPr>
                        <w:rPr>
                          <w:color w:val="FF0000"/>
                          <w:sz w:val="18"/>
                          <w:szCs w:val="18"/>
                        </w:rPr>
                      </w:pPr>
                    </w:p>
                  </w:txbxContent>
                </v:textbox>
              </v:shape>
            </w:pict>
          </mc:Fallback>
        </mc:AlternateContent>
      </w:r>
      <w:r>
        <w:t>Hilary is planning to open an account at her local bank to save for a vacation. She is saving to take a cruise. She wants to have $3000 saved in two years. Her local bank is offering a special 1.05% annual interest rate on a savings account compounded monthly. How much should she save per month in order to have $3000 at the end of two years?</w:t>
      </w:r>
    </w:p>
    <w:p w14:paraId="4895E1EF" w14:textId="77777777" w:rsidR="000F46E8" w:rsidRPr="00BB4A46" w:rsidRDefault="000F46E8" w:rsidP="000F46E8">
      <m:oMathPara>
        <m:oMath>
          <m:r>
            <w:rPr>
              <w:rFonts w:ascii="Cambria Math" w:hAnsi="Cambria Math"/>
            </w:rPr>
            <m:t>F=C</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num>
                <m:den>
                  <m:f>
                    <m:fPr>
                      <m:ctrlPr>
                        <w:rPr>
                          <w:rFonts w:ascii="Cambria Math" w:hAnsi="Cambria Math"/>
                          <w:i/>
                        </w:rPr>
                      </m:ctrlPr>
                    </m:fPr>
                    <m:num>
                      <m:r>
                        <w:rPr>
                          <w:rFonts w:ascii="Cambria Math" w:hAnsi="Cambria Math"/>
                        </w:rPr>
                        <m:t>r</m:t>
                      </m:r>
                    </m:num>
                    <m:den>
                      <m:r>
                        <w:rPr>
                          <w:rFonts w:ascii="Cambria Math" w:hAnsi="Cambria Math"/>
                        </w:rPr>
                        <m:t>n</m:t>
                      </m:r>
                    </m:den>
                  </m:f>
                </m:den>
              </m:f>
            </m:e>
          </m:d>
        </m:oMath>
      </m:oMathPara>
    </w:p>
    <w:p w14:paraId="39096BDC" w14:textId="67B837A9" w:rsidR="000F46E8" w:rsidRPr="00BB4A46" w:rsidRDefault="000F46E8" w:rsidP="000F46E8">
      <w:pPr>
        <w:rPr>
          <w:color w:val="C00000"/>
        </w:rPr>
      </w:pPr>
    </w:p>
    <w:p w14:paraId="39386CFC" w14:textId="77777777" w:rsidR="000F46E8" w:rsidRPr="000F46E8" w:rsidRDefault="000F46E8" w:rsidP="000F46E8">
      <w:pPr>
        <w:rPr>
          <w:color w:val="C00000"/>
        </w:rPr>
      </w:pPr>
    </w:p>
    <w:p w14:paraId="44B9C155" w14:textId="77777777" w:rsidR="000F46E8" w:rsidRDefault="000F46E8" w:rsidP="000F46E8">
      <w:pPr>
        <w:rPr>
          <w:color w:val="C00000"/>
        </w:rPr>
      </w:pPr>
    </w:p>
    <w:p w14:paraId="253AC627" w14:textId="77777777" w:rsidR="000F46E8" w:rsidRDefault="000F46E8" w:rsidP="000F46E8">
      <w:pPr>
        <w:rPr>
          <w:color w:val="C00000"/>
        </w:rPr>
      </w:pPr>
    </w:p>
    <w:p w14:paraId="5AD08BB3" w14:textId="77777777" w:rsidR="000F46E8" w:rsidRDefault="000F46E8" w:rsidP="000F46E8">
      <w:pPr>
        <w:rPr>
          <w:color w:val="C00000"/>
        </w:rPr>
      </w:pPr>
    </w:p>
    <w:p w14:paraId="0D8C4173" w14:textId="77777777" w:rsidR="000F46E8" w:rsidRDefault="000F46E8" w:rsidP="000F46E8">
      <w:pPr>
        <w:rPr>
          <w:color w:val="C00000"/>
        </w:rPr>
      </w:pPr>
    </w:p>
    <w:p w14:paraId="58B79013" w14:textId="77777777" w:rsidR="000F46E8" w:rsidRDefault="000F46E8" w:rsidP="000F46E8">
      <w:pPr>
        <w:rPr>
          <w:color w:val="C00000"/>
        </w:rPr>
      </w:pPr>
    </w:p>
    <w:p w14:paraId="27267327" w14:textId="31843D82" w:rsidR="000F46E8" w:rsidRPr="000F46E8" w:rsidRDefault="000F46E8" w:rsidP="000F46E8">
      <w:pPr>
        <w:rPr>
          <w:color w:val="C00000"/>
        </w:rPr>
      </w:pPr>
      <w:r>
        <w:rPr>
          <w:color w:val="C00000"/>
        </w:rPr>
        <w:t>.</w:t>
      </w:r>
    </w:p>
    <w:p w14:paraId="091C683A" w14:textId="77777777" w:rsidR="000F46E8" w:rsidRDefault="000F46E8" w:rsidP="000F46E8"/>
    <w:p w14:paraId="21D7305F" w14:textId="77777777" w:rsidR="000F46E8" w:rsidRDefault="000F46E8" w:rsidP="000F46E8">
      <w:pPr>
        <w:pStyle w:val="ListParagraph"/>
        <w:numPr>
          <w:ilvl w:val="0"/>
          <w:numId w:val="6"/>
        </w:numPr>
      </w:pPr>
      <w:r>
        <w:t>Finbar has looked at his monthly budget and decided that he can deposit $35 per month into a savings account with 0.97% annual interest rate (APR) compounded monthly. His goal is to save $950 for a security deposit on a new apartment. At this rate, how long will it take him to save $950?</w:t>
      </w:r>
    </w:p>
    <w:p w14:paraId="576761EF" w14:textId="77777777" w:rsidR="000F46E8" w:rsidRDefault="000F46E8" w:rsidP="000F46E8">
      <w:pPr>
        <w:ind w:left="2880"/>
        <w:rPr>
          <w:noProof/>
        </w:rPr>
      </w:pPr>
      <w:r>
        <w:rPr>
          <w:noProof/>
        </w:rPr>
        <mc:AlternateContent>
          <mc:Choice Requires="wps">
            <w:drawing>
              <wp:anchor distT="0" distB="0" distL="114300" distR="114300" simplePos="0" relativeHeight="251670528" behindDoc="0" locked="0" layoutInCell="1" allowOverlap="1" wp14:anchorId="51F66C2A" wp14:editId="75A074BA">
                <wp:simplePos x="0" y="0"/>
                <wp:positionH relativeFrom="column">
                  <wp:posOffset>3980180</wp:posOffset>
                </wp:positionH>
                <wp:positionV relativeFrom="paragraph">
                  <wp:posOffset>14605</wp:posOffset>
                </wp:positionV>
                <wp:extent cx="2374265" cy="1403985"/>
                <wp:effectExtent l="0" t="0" r="22860"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3AECF3F8" w14:textId="213C36D9" w:rsidR="000F46E8" w:rsidRDefault="000F46E8" w:rsidP="000F46E8">
                            <w:pPr>
                              <w:rPr>
                                <w:color w:val="FF0000"/>
                                <w:sz w:val="18"/>
                                <w:szCs w:val="18"/>
                              </w:rPr>
                            </w:pPr>
                          </w:p>
                          <w:p w14:paraId="1E10DE41" w14:textId="77777777" w:rsidR="000F46E8" w:rsidRDefault="000F46E8" w:rsidP="000F46E8">
                            <w:pPr>
                              <w:rPr>
                                <w:color w:val="FF0000"/>
                                <w:sz w:val="18"/>
                                <w:szCs w:val="18"/>
                              </w:rPr>
                            </w:pPr>
                          </w:p>
                          <w:p w14:paraId="082B18AB" w14:textId="77777777" w:rsidR="000F46E8" w:rsidRDefault="000F46E8" w:rsidP="000F46E8">
                            <w:pPr>
                              <w:rPr>
                                <w:color w:val="FF0000"/>
                                <w:sz w:val="18"/>
                                <w:szCs w:val="18"/>
                              </w:rPr>
                            </w:pPr>
                          </w:p>
                          <w:p w14:paraId="785DFC4F" w14:textId="77777777" w:rsidR="000F46E8" w:rsidRDefault="000F46E8" w:rsidP="000F46E8">
                            <w:pPr>
                              <w:rPr>
                                <w:color w:val="FF0000"/>
                                <w:sz w:val="18"/>
                                <w:szCs w:val="18"/>
                              </w:rPr>
                            </w:pPr>
                          </w:p>
                          <w:p w14:paraId="48A558A3" w14:textId="77777777" w:rsidR="000F46E8" w:rsidRDefault="000F46E8" w:rsidP="000F46E8">
                            <w:pPr>
                              <w:rPr>
                                <w:color w:val="FF0000"/>
                                <w:sz w:val="18"/>
                                <w:szCs w:val="18"/>
                              </w:rPr>
                            </w:pPr>
                          </w:p>
                          <w:p w14:paraId="0A463B50" w14:textId="77777777" w:rsidR="000F46E8" w:rsidRDefault="000F46E8" w:rsidP="000F46E8">
                            <w:pPr>
                              <w:rPr>
                                <w:color w:val="FF0000"/>
                                <w:sz w:val="18"/>
                                <w:szCs w:val="18"/>
                              </w:rPr>
                            </w:pPr>
                          </w:p>
                          <w:p w14:paraId="435E1439" w14:textId="77777777" w:rsidR="000F46E8" w:rsidRPr="0085735C" w:rsidRDefault="000F46E8" w:rsidP="000F46E8">
                            <w:pPr>
                              <w:rPr>
                                <w:color w:val="FF0000"/>
                                <w:sz w:val="18"/>
                                <w:szCs w:val="1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8" o:spid="_x0000_s1031" type="#_x0000_t202" style="position:absolute;left:0;text-align:left;margin-left:313.4pt;margin-top:1.15pt;width:186.95pt;height:110.55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">
                <v:textbox style="mso-fit-shape-to-text:t">
                  <w:txbxContent>
                    <w:p w14:paraId="3AECF3F8" w14:textId="213C36D9" w:rsidR="000F46E8" w:rsidRDefault="000F46E8" w:rsidP="000F46E8">
                      <w:pPr>
                        <w:rPr>
                          <w:color w:val="FF0000"/>
                          <w:sz w:val="18"/>
                          <w:szCs w:val="18"/>
                        </w:rPr>
                      </w:pPr>
                    </w:p>
                    <w:p w14:paraId="1E10DE41" w14:textId="77777777" w:rsidR="000F46E8" w:rsidRDefault="000F46E8" w:rsidP="000F46E8">
                      <w:pPr>
                        <w:rPr>
                          <w:color w:val="FF0000"/>
                          <w:sz w:val="18"/>
                          <w:szCs w:val="18"/>
                        </w:rPr>
                      </w:pPr>
                    </w:p>
                    <w:p w14:paraId="082B18AB" w14:textId="77777777" w:rsidR="000F46E8" w:rsidRDefault="000F46E8" w:rsidP="000F46E8">
                      <w:pPr>
                        <w:rPr>
                          <w:color w:val="FF0000"/>
                          <w:sz w:val="18"/>
                          <w:szCs w:val="18"/>
                        </w:rPr>
                      </w:pPr>
                    </w:p>
                    <w:p w14:paraId="785DFC4F" w14:textId="77777777" w:rsidR="000F46E8" w:rsidRDefault="000F46E8" w:rsidP="000F46E8">
                      <w:pPr>
                        <w:rPr>
                          <w:color w:val="FF0000"/>
                          <w:sz w:val="18"/>
                          <w:szCs w:val="18"/>
                        </w:rPr>
                      </w:pPr>
                    </w:p>
                    <w:p w14:paraId="48A558A3" w14:textId="77777777" w:rsidR="000F46E8" w:rsidRDefault="000F46E8" w:rsidP="000F46E8">
                      <w:pPr>
                        <w:rPr>
                          <w:color w:val="FF0000"/>
                          <w:sz w:val="18"/>
                          <w:szCs w:val="18"/>
                        </w:rPr>
                      </w:pPr>
                    </w:p>
                    <w:p w14:paraId="0A463B50" w14:textId="77777777" w:rsidR="000F46E8" w:rsidRDefault="000F46E8" w:rsidP="000F46E8">
                      <w:pPr>
                        <w:rPr>
                          <w:color w:val="FF0000"/>
                          <w:sz w:val="18"/>
                          <w:szCs w:val="18"/>
                        </w:rPr>
                      </w:pPr>
                    </w:p>
                    <w:p w14:paraId="435E1439" w14:textId="77777777" w:rsidR="000F46E8" w:rsidRPr="0085735C" w:rsidRDefault="000F46E8" w:rsidP="000F46E8">
                      <w:pPr>
                        <w:rPr>
                          <w:color w:val="FF0000"/>
                          <w:sz w:val="18"/>
                          <w:szCs w:val="18"/>
                        </w:rPr>
                      </w:pPr>
                    </w:p>
                  </w:txbxContent>
                </v:textbox>
              </v:shape>
            </w:pict>
          </mc:Fallback>
        </mc:AlternateContent>
      </w:r>
      <m:oMath>
        <m:r>
          <w:rPr>
            <w:rFonts w:ascii="Cambria Math" w:hAnsi="Cambria Math"/>
          </w:rPr>
          <m:t>F=C</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num>
              <m:den>
                <m:f>
                  <m:fPr>
                    <m:ctrlPr>
                      <w:rPr>
                        <w:rFonts w:ascii="Cambria Math" w:hAnsi="Cambria Math"/>
                        <w:i/>
                      </w:rPr>
                    </m:ctrlPr>
                  </m:fPr>
                  <m:num>
                    <m:r>
                      <w:rPr>
                        <w:rFonts w:ascii="Cambria Math" w:hAnsi="Cambria Math"/>
                      </w:rPr>
                      <m:t>r</m:t>
                    </m:r>
                  </m:num>
                  <m:den>
                    <m:r>
                      <w:rPr>
                        <w:rFonts w:ascii="Cambria Math" w:hAnsi="Cambria Math"/>
                      </w:rPr>
                      <m:t>n</m:t>
                    </m:r>
                  </m:den>
                </m:f>
              </m:den>
            </m:f>
          </m:e>
        </m:d>
      </m:oMath>
    </w:p>
    <w:p w14:paraId="2311BC2D" w14:textId="68B5295A" w:rsidR="00AD10C2" w:rsidRPr="000F46E8" w:rsidRDefault="00AD10C2" w:rsidP="000F46E8">
      <w:pPr>
        <w:pStyle w:val="ListParagraph"/>
        <w:ind w:left="0"/>
      </w:pPr>
    </w:p>
    <w:sectPr w:rsidR="00AD10C2" w:rsidRPr="000F46E8" w:rsidSect="00A053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BC73A" w14:textId="77777777" w:rsidR="00696AB4" w:rsidRDefault="00696AB4" w:rsidP="0085319D">
      <w:r>
        <w:separator/>
      </w:r>
    </w:p>
  </w:endnote>
  <w:endnote w:type="continuationSeparator" w:id="0">
    <w:p w14:paraId="6545B6AA" w14:textId="77777777" w:rsidR="00696AB4" w:rsidRDefault="00696AB4"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0319E0C0" w:rsidR="00D55657" w:rsidRPr="00A0537B" w:rsidRDefault="00D55657" w:rsidP="00A0537B">
    <w:pPr>
      <w:pStyle w:val="Footer"/>
      <w:pBdr>
        <w:top w:val="single" w:sz="4" w:space="1" w:color="auto"/>
      </w:pBdr>
      <w:rPr>
        <w:szCs w:val="20"/>
      </w:rPr>
    </w:pPr>
    <w:r>
      <w:rPr>
        <w:sz w:val="20"/>
        <w:szCs w:val="20"/>
      </w:rPr>
      <w:t xml:space="preserve">Activity </w:t>
    </w:r>
    <w:r w:rsidR="00AE62D2">
      <w:rPr>
        <w:sz w:val="20"/>
        <w:szCs w:val="20"/>
      </w:rPr>
      <w:t>5</w:t>
    </w:r>
    <w:r w:rsidR="00712EBE">
      <w:rPr>
        <w:sz w:val="20"/>
        <w:szCs w:val="20"/>
      </w:rPr>
      <w:t>.</w:t>
    </w:r>
    <w:r w:rsidR="00AE62D2">
      <w:rPr>
        <w:sz w:val="20"/>
        <w:szCs w:val="20"/>
      </w:rPr>
      <w:t>7</w:t>
    </w:r>
    <w:r w:rsidR="00712EBE">
      <w:rPr>
        <w:sz w:val="20"/>
        <w:szCs w:val="20"/>
      </w:rPr>
      <w:t>.</w:t>
    </w:r>
    <w:r w:rsidR="00A702A4">
      <w:rPr>
        <w:sz w:val="20"/>
        <w:szCs w:val="20"/>
      </w:rPr>
      <w:t>1</w:t>
    </w:r>
    <w:r w:rsidR="00712EBE">
      <w:rPr>
        <w:sz w:val="20"/>
        <w:szCs w:val="20"/>
      </w:rPr>
      <w:tab/>
    </w:r>
    <w:r w:rsidR="000B40D8">
      <w:rPr>
        <w:sz w:val="20"/>
        <w:szCs w:val="20"/>
      </w:rPr>
      <w:t xml:space="preserve">               </w:t>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0B40D8">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FB4EF" w14:textId="77777777" w:rsidR="00696AB4" w:rsidRDefault="00696AB4" w:rsidP="0085319D">
      <w:r>
        <w:separator/>
      </w:r>
    </w:p>
  </w:footnote>
  <w:footnote w:type="continuationSeparator" w:id="0">
    <w:p w14:paraId="66845723" w14:textId="77777777" w:rsidR="00696AB4" w:rsidRDefault="00696AB4"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6A7682">
          <w:rPr>
            <w:noProof/>
          </w:rPr>
          <w:t>1</w:t>
        </w:r>
        <w:r>
          <w:rPr>
            <w:noProof/>
          </w:rPr>
          <w:fldChar w:fldCharType="end"/>
        </w:r>
        <w:r w:rsidRPr="00F0533D">
          <w:t xml:space="preserve"> of </w:t>
        </w:r>
        <w:r w:rsidR="00696AB4">
          <w:fldChar w:fldCharType="begin"/>
        </w:r>
        <w:r w:rsidR="00696AB4">
          <w:instrText xml:space="preserve"> NUMPAGES  </w:instrText>
        </w:r>
        <w:r w:rsidR="00696AB4">
          <w:fldChar w:fldCharType="separate"/>
        </w:r>
        <w:r w:rsidR="006A7682">
          <w:rPr>
            <w:noProof/>
          </w:rPr>
          <w:t>4</w:t>
        </w:r>
        <w:r w:rsidR="00696AB4">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696AB4">
          <w:fldChar w:fldCharType="begin"/>
        </w:r>
        <w:r w:rsidR="00696AB4">
          <w:instrText xml:space="preserve"> NUMPAGES  </w:instrText>
        </w:r>
        <w:r w:rsidR="00696AB4">
          <w:fldChar w:fldCharType="separate"/>
        </w:r>
        <w:r>
          <w:rPr>
            <w:noProof/>
          </w:rPr>
          <w:t>4</w:t>
        </w:r>
        <w:r w:rsidR="00696AB4">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B1A1945"/>
    <w:multiLevelType w:val="hybridMultilevel"/>
    <w:tmpl w:val="4FD06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1D3AAA"/>
    <w:multiLevelType w:val="hybridMultilevel"/>
    <w:tmpl w:val="79DC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227497"/>
    <w:multiLevelType w:val="hybridMultilevel"/>
    <w:tmpl w:val="0D5E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055FA"/>
    <w:rsid w:val="00016E37"/>
    <w:rsid w:val="000255A8"/>
    <w:rsid w:val="00043280"/>
    <w:rsid w:val="000549F8"/>
    <w:rsid w:val="00084365"/>
    <w:rsid w:val="000A69EC"/>
    <w:rsid w:val="000B40D8"/>
    <w:rsid w:val="000C3B8A"/>
    <w:rsid w:val="000C75BD"/>
    <w:rsid w:val="000E0BF4"/>
    <w:rsid w:val="000E6EEB"/>
    <w:rsid w:val="000F46E8"/>
    <w:rsid w:val="001128D4"/>
    <w:rsid w:val="00127926"/>
    <w:rsid w:val="00152F3E"/>
    <w:rsid w:val="0016210E"/>
    <w:rsid w:val="00173972"/>
    <w:rsid w:val="0017564E"/>
    <w:rsid w:val="00184463"/>
    <w:rsid w:val="00184A91"/>
    <w:rsid w:val="001943DE"/>
    <w:rsid w:val="00196952"/>
    <w:rsid w:val="001A1CBD"/>
    <w:rsid w:val="001B4DF9"/>
    <w:rsid w:val="001D3FE4"/>
    <w:rsid w:val="001E0BC6"/>
    <w:rsid w:val="001E6F12"/>
    <w:rsid w:val="001F204F"/>
    <w:rsid w:val="001F3BCC"/>
    <w:rsid w:val="003231AE"/>
    <w:rsid w:val="003415DA"/>
    <w:rsid w:val="00355084"/>
    <w:rsid w:val="00371319"/>
    <w:rsid w:val="00384B26"/>
    <w:rsid w:val="003C057D"/>
    <w:rsid w:val="003F5A3A"/>
    <w:rsid w:val="00401471"/>
    <w:rsid w:val="00414AD3"/>
    <w:rsid w:val="00466BA3"/>
    <w:rsid w:val="004750A5"/>
    <w:rsid w:val="00485BF9"/>
    <w:rsid w:val="004C0ADB"/>
    <w:rsid w:val="00530435"/>
    <w:rsid w:val="005374A1"/>
    <w:rsid w:val="00636096"/>
    <w:rsid w:val="00653B43"/>
    <w:rsid w:val="00663E4F"/>
    <w:rsid w:val="00696AB4"/>
    <w:rsid w:val="006A7682"/>
    <w:rsid w:val="006B7BF9"/>
    <w:rsid w:val="006F1A81"/>
    <w:rsid w:val="007023B9"/>
    <w:rsid w:val="00712EBE"/>
    <w:rsid w:val="0071795B"/>
    <w:rsid w:val="00727995"/>
    <w:rsid w:val="00763CB2"/>
    <w:rsid w:val="007678CD"/>
    <w:rsid w:val="0077414B"/>
    <w:rsid w:val="00774938"/>
    <w:rsid w:val="00782F3F"/>
    <w:rsid w:val="00785F80"/>
    <w:rsid w:val="007A3D10"/>
    <w:rsid w:val="007B06F1"/>
    <w:rsid w:val="007B1200"/>
    <w:rsid w:val="007B3F40"/>
    <w:rsid w:val="007F537B"/>
    <w:rsid w:val="00817D19"/>
    <w:rsid w:val="008216E9"/>
    <w:rsid w:val="0083373E"/>
    <w:rsid w:val="0085319D"/>
    <w:rsid w:val="00856377"/>
    <w:rsid w:val="00886A00"/>
    <w:rsid w:val="00896F10"/>
    <w:rsid w:val="009240A0"/>
    <w:rsid w:val="009309CE"/>
    <w:rsid w:val="00986730"/>
    <w:rsid w:val="009B5720"/>
    <w:rsid w:val="009B6D33"/>
    <w:rsid w:val="009C3992"/>
    <w:rsid w:val="009D2170"/>
    <w:rsid w:val="00A0537B"/>
    <w:rsid w:val="00A702A4"/>
    <w:rsid w:val="00AA3617"/>
    <w:rsid w:val="00AB629B"/>
    <w:rsid w:val="00AD10C2"/>
    <w:rsid w:val="00AE62D2"/>
    <w:rsid w:val="00B13A2F"/>
    <w:rsid w:val="00B1551A"/>
    <w:rsid w:val="00B16CAF"/>
    <w:rsid w:val="00B2686F"/>
    <w:rsid w:val="00B4354C"/>
    <w:rsid w:val="00B96054"/>
    <w:rsid w:val="00B97DC6"/>
    <w:rsid w:val="00BB249A"/>
    <w:rsid w:val="00BC43CA"/>
    <w:rsid w:val="00C064CE"/>
    <w:rsid w:val="00C4660B"/>
    <w:rsid w:val="00C57A34"/>
    <w:rsid w:val="00C6147A"/>
    <w:rsid w:val="00C702AE"/>
    <w:rsid w:val="00CD1FC7"/>
    <w:rsid w:val="00D00ECB"/>
    <w:rsid w:val="00D056CA"/>
    <w:rsid w:val="00D24FDB"/>
    <w:rsid w:val="00D2512E"/>
    <w:rsid w:val="00D27846"/>
    <w:rsid w:val="00D55657"/>
    <w:rsid w:val="00D656C3"/>
    <w:rsid w:val="00DB2972"/>
    <w:rsid w:val="00E3389F"/>
    <w:rsid w:val="00E7704C"/>
    <w:rsid w:val="00E8025C"/>
    <w:rsid w:val="00E973D2"/>
    <w:rsid w:val="00F26EB8"/>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9B5720"/>
    <w:rPr>
      <w:color w:val="808080"/>
    </w:rPr>
  </w:style>
  <w:style w:type="table" w:styleId="TableGrid">
    <w:name w:val="Table Grid"/>
    <w:basedOn w:val="TableNormal"/>
    <w:uiPriority w:val="59"/>
    <w:rsid w:val="00C61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9B5720"/>
    <w:rPr>
      <w:color w:val="808080"/>
    </w:rPr>
  </w:style>
  <w:style w:type="table" w:styleId="TableGrid">
    <w:name w:val="Table Grid"/>
    <w:basedOn w:val="TableNormal"/>
    <w:uiPriority w:val="59"/>
    <w:rsid w:val="00C61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rriam-webster.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86116-2D66-4685-B187-D4673539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9</cp:revision>
  <cp:lastPrinted>2012-06-09T20:51:00Z</cp:lastPrinted>
  <dcterms:created xsi:type="dcterms:W3CDTF">2015-06-10T01:00:00Z</dcterms:created>
  <dcterms:modified xsi:type="dcterms:W3CDTF">2015-12-07T00:30:00Z</dcterms:modified>
</cp:coreProperties>
</file>