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bookmarkStart w:id="0" w:name="_GoBack"/>
      <w:bookmarkEnd w:id="0"/>
    </w:p>
    <w:p w14:paraId="06C5AE85" w14:textId="67205243" w:rsidR="0014488B" w:rsidRDefault="00564B83" w:rsidP="00B50C6B">
      <w:pPr>
        <w:pStyle w:val="ListParagraph"/>
        <w:spacing w:after="240"/>
        <w:ind w:left="0"/>
        <w:jc w:val="center"/>
        <w:rPr>
          <w:b/>
          <w:sz w:val="28"/>
          <w:szCs w:val="28"/>
        </w:rPr>
      </w:pPr>
      <w:r>
        <w:rPr>
          <w:b/>
          <w:sz w:val="28"/>
          <w:szCs w:val="28"/>
        </w:rPr>
        <w:t xml:space="preserve">Activity 3.3.5 </w:t>
      </w:r>
      <w:r w:rsidR="0073145C">
        <w:rPr>
          <w:b/>
          <w:sz w:val="28"/>
          <w:szCs w:val="28"/>
        </w:rPr>
        <w:t>Proofs with Parallel Lines</w:t>
      </w:r>
    </w:p>
    <w:p w14:paraId="70047880" w14:textId="4AB72498" w:rsidR="00B50C6B" w:rsidRDefault="00B50C6B" w:rsidP="000C75BD">
      <w:pPr>
        <w:pStyle w:val="ListParagraph"/>
        <w:spacing w:after="240"/>
        <w:ind w:left="0"/>
        <w:rPr>
          <w:b/>
          <w:sz w:val="28"/>
          <w:szCs w:val="28"/>
        </w:rPr>
      </w:pPr>
    </w:p>
    <w:p w14:paraId="60037768" w14:textId="515E2CB0" w:rsidR="0073145C" w:rsidRDefault="0073145C">
      <w:r>
        <w:t>In each example, a figure is drawn with some information on the figure.  Following will be some statements that can be either proved valid or disproved.</w:t>
      </w:r>
    </w:p>
    <w:p w14:paraId="6794C6C9" w14:textId="77777777" w:rsidR="0073145C" w:rsidRDefault="0073145C"/>
    <w:p w14:paraId="7FCD38BA" w14:textId="3EC8A6CD" w:rsidR="00FB4523" w:rsidRDefault="0073145C">
      <w:r>
        <w:t xml:space="preserve">For this activity, the class should be divided into groups of 3 students.  For each example, Student A will select a statement, Student B will try to prove or disprove the statement.  Student C will offer suggestions to assist Student B.  Once all of the statements in the example are completed, the students should switch roles.  Each student will have an opportunity to be Student A, B and C. </w:t>
      </w:r>
    </w:p>
    <w:p w14:paraId="42352F60" w14:textId="77777777" w:rsidR="008772F9" w:rsidRDefault="008772F9"/>
    <w:p w14:paraId="0D674574" w14:textId="0BE9E054" w:rsidR="008772F9" w:rsidRDefault="008772F9" w:rsidP="008772F9">
      <w:pPr>
        <w:pStyle w:val="ListParagraph"/>
        <w:numPr>
          <w:ilvl w:val="0"/>
          <w:numId w:val="7"/>
        </w:numPr>
      </w:pPr>
      <w:r>
        <w:t>Use the figure below to prove or disprove the following statements</w:t>
      </w:r>
    </w:p>
    <w:p w14:paraId="4A03B955" w14:textId="5E6794EE" w:rsidR="008772F9" w:rsidRDefault="00C53B66" w:rsidP="008772F9">
      <w:pPr>
        <w:pStyle w:val="ListParagraph"/>
        <w:numPr>
          <w:ilvl w:val="1"/>
          <w:numId w:val="7"/>
        </w:numPr>
      </w:pPr>
      <m:oMath>
        <m:acc>
          <m:accPr>
            <m:chr m:val="̅"/>
            <m:ctrlPr>
              <w:rPr>
                <w:rFonts w:ascii="Cambria Math" w:hAnsi="Cambria Math"/>
                <w:i/>
              </w:rPr>
            </m:ctrlPr>
          </m:accPr>
          <m:e>
            <m:r>
              <w:rPr>
                <w:rFonts w:ascii="Cambria Math" w:hAnsi="Cambria Math"/>
              </w:rPr>
              <m:t>AB</m:t>
            </m:r>
          </m:e>
        </m:acc>
        <m:r>
          <w:rPr>
            <w:rFonts w:ascii="Cambria Math" w:hAnsi="Cambria Math"/>
          </w:rPr>
          <m:t xml:space="preserve"> ǁ </m:t>
        </m:r>
        <m:acc>
          <m:accPr>
            <m:chr m:val="̅"/>
            <m:ctrlPr>
              <w:rPr>
                <w:rFonts w:ascii="Cambria Math" w:hAnsi="Cambria Math"/>
                <w:i/>
              </w:rPr>
            </m:ctrlPr>
          </m:accPr>
          <m:e>
            <m:r>
              <w:rPr>
                <w:rFonts w:ascii="Cambria Math" w:hAnsi="Cambria Math"/>
              </w:rPr>
              <m:t>DC</m:t>
            </m:r>
          </m:e>
        </m:acc>
      </m:oMath>
    </w:p>
    <w:p w14:paraId="699B5721" w14:textId="16CAC7E9" w:rsidR="008772F9" w:rsidRDefault="00934F26" w:rsidP="008772F9">
      <w:pPr>
        <w:pStyle w:val="ListParagraph"/>
        <w:numPr>
          <w:ilvl w:val="1"/>
          <w:numId w:val="7"/>
        </w:numPr>
      </w:pPr>
      <w:r>
        <w:rPr>
          <w:i/>
        </w:rPr>
        <w:t>ABDC</w:t>
      </w:r>
      <w:r w:rsidR="008772F9" w:rsidRPr="00C42657">
        <w:rPr>
          <w:i/>
        </w:rPr>
        <w:t xml:space="preserve"> </w:t>
      </w:r>
      <w:r w:rsidR="008772F9">
        <w:t>is a trapezoid</w:t>
      </w:r>
    </w:p>
    <w:p w14:paraId="076A8E18" w14:textId="1DBF0644" w:rsidR="008772F9" w:rsidRPr="008772F9" w:rsidRDefault="008772F9" w:rsidP="008772F9">
      <w:pPr>
        <w:pStyle w:val="ListParagraph"/>
        <w:numPr>
          <w:ilvl w:val="1"/>
          <w:numId w:val="7"/>
        </w:numPr>
      </w:pPr>
      <w:r w:rsidRPr="008772F9">
        <w:t xml:space="preserve">Given that </w:t>
      </w:r>
      <m:oMath>
        <m:r>
          <w:rPr>
            <w:rFonts w:ascii="Cambria Math" w:hAnsi="Cambria Math"/>
          </w:rPr>
          <m:t xml:space="preserve">m∠C=124°, </m:t>
        </m:r>
      </m:oMath>
      <w:r w:rsidR="00934F26">
        <w:rPr>
          <w:i/>
        </w:rPr>
        <w:t>ABDC</w:t>
      </w:r>
      <w:r w:rsidRPr="008772F9">
        <w:t xml:space="preserve"> is an isosceles trapezoid</w:t>
      </w:r>
    </w:p>
    <w:p w14:paraId="2C31362A" w14:textId="1BD1DCC9" w:rsidR="008772F9" w:rsidRDefault="008772F9"/>
    <w:p w14:paraId="2B0B6C5B" w14:textId="5D0FB953" w:rsidR="003E34F5" w:rsidRDefault="008772F9">
      <w:r>
        <w:rPr>
          <w:noProof/>
        </w:rPr>
        <w:drawing>
          <wp:anchor distT="0" distB="0" distL="114300" distR="114300" simplePos="0" relativeHeight="251658240" behindDoc="0" locked="0" layoutInCell="1" allowOverlap="1" wp14:anchorId="4676976A" wp14:editId="3F4588BB">
            <wp:simplePos x="0" y="0"/>
            <wp:positionH relativeFrom="column">
              <wp:posOffset>647700</wp:posOffset>
            </wp:positionH>
            <wp:positionV relativeFrom="paragraph">
              <wp:posOffset>67310</wp:posOffset>
            </wp:positionV>
            <wp:extent cx="4982210" cy="266700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82210" cy="2667000"/>
                    </a:xfrm>
                    <a:prstGeom prst="rect">
                      <a:avLst/>
                    </a:prstGeom>
                  </pic:spPr>
                </pic:pic>
              </a:graphicData>
            </a:graphic>
            <wp14:sizeRelH relativeFrom="page">
              <wp14:pctWidth>0</wp14:pctWidth>
            </wp14:sizeRelH>
            <wp14:sizeRelV relativeFrom="page">
              <wp14:pctHeight>0</wp14:pctHeight>
            </wp14:sizeRelV>
          </wp:anchor>
        </w:drawing>
      </w:r>
    </w:p>
    <w:p w14:paraId="2304C13F" w14:textId="3CB85AA8" w:rsidR="008772F9" w:rsidRDefault="008772F9"/>
    <w:p w14:paraId="028C19E8" w14:textId="44C05EE1" w:rsidR="008772F9" w:rsidRDefault="008772F9"/>
    <w:p w14:paraId="2267615B" w14:textId="77777777" w:rsidR="00C844DF" w:rsidRDefault="00C844DF"/>
    <w:p w14:paraId="730E95EE" w14:textId="77777777" w:rsidR="00C844DF" w:rsidRDefault="00C844DF"/>
    <w:p w14:paraId="119ABC4E" w14:textId="77777777" w:rsidR="00C844DF" w:rsidRDefault="00C844DF"/>
    <w:p w14:paraId="7836C4F0" w14:textId="77777777" w:rsidR="00C844DF" w:rsidRDefault="00C844DF"/>
    <w:p w14:paraId="682E2BC3" w14:textId="77777777" w:rsidR="00C844DF" w:rsidRDefault="00C844DF"/>
    <w:p w14:paraId="4E51CC5A" w14:textId="77777777" w:rsidR="00C844DF" w:rsidRDefault="00C844DF"/>
    <w:p w14:paraId="331983D8" w14:textId="77777777" w:rsidR="00C844DF" w:rsidRDefault="00C844DF"/>
    <w:p w14:paraId="74E3C590" w14:textId="77777777" w:rsidR="00C844DF" w:rsidRDefault="00C844DF"/>
    <w:p w14:paraId="611F2C2F" w14:textId="77777777" w:rsidR="00C844DF" w:rsidRDefault="00C844DF"/>
    <w:p w14:paraId="03EEDF1E" w14:textId="77777777" w:rsidR="00C844DF" w:rsidRDefault="00C844DF"/>
    <w:p w14:paraId="7DF245C8" w14:textId="77777777" w:rsidR="00C844DF" w:rsidRDefault="00C844DF"/>
    <w:p w14:paraId="526BF939" w14:textId="77777777" w:rsidR="00C844DF" w:rsidRDefault="00C844DF"/>
    <w:p w14:paraId="1344EB62" w14:textId="77777777" w:rsidR="00C844DF" w:rsidRDefault="00C844DF"/>
    <w:p w14:paraId="5606C2C0" w14:textId="77777777" w:rsidR="00C844DF" w:rsidRDefault="00C844DF"/>
    <w:p w14:paraId="3F4C5E81" w14:textId="77777777" w:rsidR="00C844DF" w:rsidRDefault="00C844DF"/>
    <w:p w14:paraId="6FD25BD1" w14:textId="77777777" w:rsidR="00C844DF" w:rsidRDefault="00C844DF"/>
    <w:p w14:paraId="741962C6" w14:textId="77777777" w:rsidR="00C844DF" w:rsidRDefault="00C844DF"/>
    <w:p w14:paraId="0CEF3DE5" w14:textId="77777777" w:rsidR="00C844DF" w:rsidRDefault="00C844DF"/>
    <w:p w14:paraId="51262653" w14:textId="77777777" w:rsidR="00C844DF" w:rsidRDefault="00C844DF"/>
    <w:p w14:paraId="3F991778" w14:textId="77777777" w:rsidR="00C844DF" w:rsidRDefault="00C844DF"/>
    <w:p w14:paraId="6F261DD9" w14:textId="77777777" w:rsidR="00C844DF" w:rsidRDefault="00C844DF"/>
    <w:p w14:paraId="24540412" w14:textId="77777777" w:rsidR="00C844DF" w:rsidRDefault="00C844DF"/>
    <w:p w14:paraId="462CF224" w14:textId="77777777" w:rsidR="00C844DF" w:rsidRDefault="00C844DF"/>
    <w:p w14:paraId="4552337B" w14:textId="77777777" w:rsidR="00C844DF" w:rsidRDefault="00C844DF"/>
    <w:p w14:paraId="7D8DDECE" w14:textId="77777777" w:rsidR="00C844DF" w:rsidRDefault="00C844DF"/>
    <w:p w14:paraId="6FD16B97" w14:textId="77777777" w:rsidR="00C844DF" w:rsidRDefault="00C844DF" w:rsidP="00C844DF">
      <w:pPr>
        <w:pStyle w:val="ListParagraph"/>
        <w:numPr>
          <w:ilvl w:val="0"/>
          <w:numId w:val="7"/>
        </w:numPr>
      </w:pPr>
      <w:r>
        <w:lastRenderedPageBreak/>
        <w:t>Use the figure below to prove or disprove the following statements</w:t>
      </w:r>
    </w:p>
    <w:p w14:paraId="43F99453" w14:textId="3B85445F" w:rsidR="00C844DF" w:rsidRDefault="00C844DF" w:rsidP="00C844DF">
      <w:pPr>
        <w:pStyle w:val="ListParagraph"/>
        <w:numPr>
          <w:ilvl w:val="1"/>
          <w:numId w:val="7"/>
        </w:numPr>
      </w:pPr>
      <w:r>
        <w:t xml:space="preserve">Is there a value for </w:t>
      </w:r>
      <w:r w:rsidRPr="00C844DF">
        <w:rPr>
          <w:b/>
          <w:i/>
        </w:rPr>
        <w:t>x</w:t>
      </w:r>
      <w:r>
        <w:t xml:space="preserve"> such that </w:t>
      </w:r>
      <m:oMath>
        <m:acc>
          <m:accPr>
            <m:chr m:val="̅"/>
            <m:ctrlPr>
              <w:rPr>
                <w:rFonts w:ascii="Cambria Math" w:hAnsi="Cambria Math"/>
                <w:i/>
              </w:rPr>
            </m:ctrlPr>
          </m:accPr>
          <m:e>
            <m:r>
              <w:rPr>
                <w:rFonts w:ascii="Cambria Math" w:hAnsi="Cambria Math"/>
              </w:rPr>
              <m:t>FG</m:t>
            </m:r>
          </m:e>
        </m:acc>
        <m:r>
          <w:rPr>
            <w:rFonts w:ascii="Cambria Math" w:hAnsi="Cambria Math"/>
          </w:rPr>
          <m:t xml:space="preserve"> ǁ </m:t>
        </m:r>
        <m:acc>
          <m:accPr>
            <m:chr m:val="̅"/>
            <m:ctrlPr>
              <w:rPr>
                <w:rFonts w:ascii="Cambria Math" w:hAnsi="Cambria Math"/>
                <w:i/>
              </w:rPr>
            </m:ctrlPr>
          </m:accPr>
          <m:e>
            <m:r>
              <w:rPr>
                <w:rFonts w:ascii="Cambria Math" w:hAnsi="Cambria Math"/>
              </w:rPr>
              <m:t>EH</m:t>
            </m:r>
          </m:e>
        </m:acc>
      </m:oMath>
      <w:r>
        <w:t>?  What is that value?</w:t>
      </w:r>
    </w:p>
    <w:p w14:paraId="0854E296" w14:textId="6CC29EBD" w:rsidR="00C844DF" w:rsidRDefault="00C844DF" w:rsidP="00C844DF">
      <w:pPr>
        <w:pStyle w:val="ListParagraph"/>
        <w:numPr>
          <w:ilvl w:val="1"/>
          <w:numId w:val="7"/>
        </w:numPr>
      </w:pPr>
      <w:r>
        <w:t xml:space="preserve">Is there a value for </w:t>
      </w:r>
      <w:r>
        <w:rPr>
          <w:b/>
          <w:i/>
        </w:rPr>
        <w:t>y</w:t>
      </w:r>
      <w:r>
        <w:t xml:space="preserve"> such that </w:t>
      </w:r>
      <m:oMath>
        <m:acc>
          <m:accPr>
            <m:chr m:val="̅"/>
            <m:ctrlPr>
              <w:rPr>
                <w:rFonts w:ascii="Cambria Math" w:hAnsi="Cambria Math"/>
                <w:i/>
              </w:rPr>
            </m:ctrlPr>
          </m:accPr>
          <m:e>
            <m:r>
              <w:rPr>
                <w:rFonts w:ascii="Cambria Math" w:hAnsi="Cambria Math"/>
              </w:rPr>
              <m:t>EF</m:t>
            </m:r>
          </m:e>
        </m:acc>
        <m:r>
          <w:rPr>
            <w:rFonts w:ascii="Cambria Math" w:hAnsi="Cambria Math"/>
          </w:rPr>
          <m:t xml:space="preserve"> ǁ </m:t>
        </m:r>
        <m:acc>
          <m:accPr>
            <m:chr m:val="̅"/>
            <m:ctrlPr>
              <w:rPr>
                <w:rFonts w:ascii="Cambria Math" w:hAnsi="Cambria Math"/>
                <w:i/>
              </w:rPr>
            </m:ctrlPr>
          </m:accPr>
          <m:e>
            <m:r>
              <w:rPr>
                <w:rFonts w:ascii="Cambria Math" w:hAnsi="Cambria Math"/>
              </w:rPr>
              <m:t>GH</m:t>
            </m:r>
          </m:e>
        </m:acc>
      </m:oMath>
      <w:r>
        <w:t>?  What is that value?</w:t>
      </w:r>
    </w:p>
    <w:p w14:paraId="195CA7D1" w14:textId="2781C30B" w:rsidR="00C844DF" w:rsidRDefault="00CD4539" w:rsidP="00C844DF">
      <w:pPr>
        <w:pStyle w:val="ListParagraph"/>
        <w:numPr>
          <w:ilvl w:val="1"/>
          <w:numId w:val="7"/>
        </w:numPr>
      </w:pPr>
      <w:r>
        <w:t xml:space="preserve">Can </w:t>
      </w:r>
      <m:oMath>
        <m:acc>
          <m:accPr>
            <m:chr m:val="̅"/>
            <m:ctrlPr>
              <w:rPr>
                <w:rFonts w:ascii="Cambria Math" w:hAnsi="Cambria Math"/>
                <w:i/>
              </w:rPr>
            </m:ctrlPr>
          </m:accPr>
          <m:e>
            <m:r>
              <w:rPr>
                <w:rFonts w:ascii="Cambria Math" w:hAnsi="Cambria Math"/>
              </w:rPr>
              <m:t>FG</m:t>
            </m:r>
          </m:e>
        </m:acc>
        <m:r>
          <w:rPr>
            <w:rFonts w:ascii="Cambria Math" w:hAnsi="Cambria Math"/>
          </w:rPr>
          <m:t xml:space="preserve"> ǁ </m:t>
        </m:r>
        <m:acc>
          <m:accPr>
            <m:chr m:val="̅"/>
            <m:ctrlPr>
              <w:rPr>
                <w:rFonts w:ascii="Cambria Math" w:hAnsi="Cambria Math"/>
                <w:i/>
              </w:rPr>
            </m:ctrlPr>
          </m:accPr>
          <m:e>
            <m:r>
              <w:rPr>
                <w:rFonts w:ascii="Cambria Math" w:hAnsi="Cambria Math"/>
              </w:rPr>
              <m:t>EH</m:t>
            </m:r>
          </m:e>
        </m:acc>
      </m:oMath>
      <w:r>
        <w:t xml:space="preserve"> and </w:t>
      </w:r>
      <m:oMath>
        <m:acc>
          <m:accPr>
            <m:chr m:val="̅"/>
            <m:ctrlPr>
              <w:rPr>
                <w:rFonts w:ascii="Cambria Math" w:hAnsi="Cambria Math"/>
                <w:i/>
              </w:rPr>
            </m:ctrlPr>
          </m:accPr>
          <m:e>
            <m:r>
              <w:rPr>
                <w:rFonts w:ascii="Cambria Math" w:hAnsi="Cambria Math"/>
              </w:rPr>
              <m:t>EF</m:t>
            </m:r>
          </m:e>
        </m:acc>
        <m:r>
          <w:rPr>
            <w:rFonts w:ascii="Cambria Math" w:hAnsi="Cambria Math"/>
          </w:rPr>
          <m:t xml:space="preserve"> ǁ </m:t>
        </m:r>
        <m:acc>
          <m:accPr>
            <m:chr m:val="̅"/>
            <m:ctrlPr>
              <w:rPr>
                <w:rFonts w:ascii="Cambria Math" w:hAnsi="Cambria Math"/>
                <w:i/>
              </w:rPr>
            </m:ctrlPr>
          </m:accPr>
          <m:e>
            <m:r>
              <w:rPr>
                <w:rFonts w:ascii="Cambria Math" w:hAnsi="Cambria Math"/>
              </w:rPr>
              <m:t>GH</m:t>
            </m:r>
          </m:e>
        </m:acc>
      </m:oMath>
      <w:r>
        <w:t xml:space="preserve"> at the same time?</w:t>
      </w:r>
    </w:p>
    <w:p w14:paraId="56572D5A" w14:textId="77777777" w:rsidR="00463329" w:rsidRDefault="00463329"/>
    <w:p w14:paraId="6973C3FD" w14:textId="62CF3FC7" w:rsidR="00463329" w:rsidRDefault="00463329">
      <w:r>
        <w:rPr>
          <w:noProof/>
        </w:rPr>
        <w:drawing>
          <wp:anchor distT="0" distB="0" distL="114300" distR="114300" simplePos="0" relativeHeight="251659264" behindDoc="0" locked="0" layoutInCell="1" allowOverlap="1" wp14:anchorId="3A07D2C0" wp14:editId="43CEA4A3">
            <wp:simplePos x="0" y="0"/>
            <wp:positionH relativeFrom="column">
              <wp:posOffset>1085850</wp:posOffset>
            </wp:positionH>
            <wp:positionV relativeFrom="paragraph">
              <wp:posOffset>81915</wp:posOffset>
            </wp:positionV>
            <wp:extent cx="5144135" cy="3067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44135" cy="3067050"/>
                    </a:xfrm>
                    <a:prstGeom prst="rect">
                      <a:avLst/>
                    </a:prstGeom>
                  </pic:spPr>
                </pic:pic>
              </a:graphicData>
            </a:graphic>
            <wp14:sizeRelH relativeFrom="page">
              <wp14:pctWidth>0</wp14:pctWidth>
            </wp14:sizeRelH>
            <wp14:sizeRelV relativeFrom="page">
              <wp14:pctHeight>0</wp14:pctHeight>
            </wp14:sizeRelV>
          </wp:anchor>
        </w:drawing>
      </w:r>
    </w:p>
    <w:p w14:paraId="1932A923" w14:textId="77777777" w:rsidR="00463329" w:rsidRDefault="00463329"/>
    <w:p w14:paraId="478F7097" w14:textId="77777777" w:rsidR="00463329" w:rsidRDefault="00463329"/>
    <w:p w14:paraId="64DF38A1" w14:textId="77777777" w:rsidR="00463329" w:rsidRDefault="00463329"/>
    <w:p w14:paraId="5C6A29C6" w14:textId="4BDC705B" w:rsidR="00C844DF" w:rsidRDefault="00C844DF"/>
    <w:p w14:paraId="698ED7E8" w14:textId="77777777" w:rsidR="00463329" w:rsidRDefault="00463329"/>
    <w:p w14:paraId="27FDBF31" w14:textId="77777777" w:rsidR="00463329" w:rsidRDefault="00463329"/>
    <w:p w14:paraId="4C9C8175" w14:textId="77777777" w:rsidR="00463329" w:rsidRDefault="00463329"/>
    <w:p w14:paraId="2B1F4A5C" w14:textId="77777777" w:rsidR="00463329" w:rsidRDefault="00463329"/>
    <w:p w14:paraId="6A7471A1" w14:textId="77777777" w:rsidR="00463329" w:rsidRDefault="00463329"/>
    <w:p w14:paraId="10380EE6" w14:textId="77777777" w:rsidR="00463329" w:rsidRDefault="00463329"/>
    <w:p w14:paraId="51A04620" w14:textId="77777777" w:rsidR="00463329" w:rsidRDefault="00463329"/>
    <w:p w14:paraId="0CAF18CA" w14:textId="77777777" w:rsidR="00463329" w:rsidRDefault="00463329"/>
    <w:p w14:paraId="3456A4B9" w14:textId="77777777" w:rsidR="00463329" w:rsidRDefault="00463329"/>
    <w:p w14:paraId="7AFA0E8B" w14:textId="77777777" w:rsidR="00463329" w:rsidRDefault="00463329"/>
    <w:p w14:paraId="660CD352" w14:textId="77777777" w:rsidR="00463329" w:rsidRDefault="00463329"/>
    <w:p w14:paraId="1513CF20" w14:textId="77777777" w:rsidR="00463329" w:rsidRDefault="00463329"/>
    <w:p w14:paraId="33FDCC67" w14:textId="77777777" w:rsidR="00463329" w:rsidRDefault="00463329"/>
    <w:p w14:paraId="2A9753BA" w14:textId="77777777" w:rsidR="00463329" w:rsidRDefault="00463329"/>
    <w:p w14:paraId="0A73C4EA" w14:textId="77777777" w:rsidR="00463329" w:rsidRDefault="00463329"/>
    <w:p w14:paraId="1655FD48" w14:textId="77777777" w:rsidR="00463329" w:rsidRDefault="00463329"/>
    <w:p w14:paraId="7BE27670" w14:textId="77777777" w:rsidR="00463329" w:rsidRDefault="00463329"/>
    <w:p w14:paraId="39E6AB3D" w14:textId="77777777" w:rsidR="00463329" w:rsidRDefault="00463329"/>
    <w:p w14:paraId="61440313" w14:textId="77777777" w:rsidR="00463329" w:rsidRDefault="00463329"/>
    <w:p w14:paraId="0936C76C" w14:textId="77777777" w:rsidR="00463329" w:rsidRDefault="00463329"/>
    <w:p w14:paraId="158D33B5" w14:textId="77777777" w:rsidR="00463329" w:rsidRDefault="00463329"/>
    <w:p w14:paraId="65056671" w14:textId="77777777" w:rsidR="00463329" w:rsidRDefault="00463329"/>
    <w:p w14:paraId="1B37E607" w14:textId="77777777" w:rsidR="00463329" w:rsidRDefault="00463329"/>
    <w:p w14:paraId="2A8CEAB5" w14:textId="77777777" w:rsidR="00463329" w:rsidRDefault="00463329"/>
    <w:p w14:paraId="7B14DD18" w14:textId="77777777" w:rsidR="00463329" w:rsidRDefault="00463329"/>
    <w:p w14:paraId="6A72DC86" w14:textId="77777777" w:rsidR="00463329" w:rsidRDefault="00463329"/>
    <w:p w14:paraId="5382F5CB" w14:textId="77777777" w:rsidR="00463329" w:rsidRDefault="00463329"/>
    <w:p w14:paraId="621C42E9" w14:textId="77777777" w:rsidR="00463329" w:rsidRDefault="00463329"/>
    <w:p w14:paraId="713FE080" w14:textId="77777777" w:rsidR="00463329" w:rsidRDefault="00463329"/>
    <w:p w14:paraId="3A947201" w14:textId="77777777" w:rsidR="00463329" w:rsidRDefault="00463329"/>
    <w:p w14:paraId="6BE67298" w14:textId="77777777" w:rsidR="00463329" w:rsidRDefault="00463329"/>
    <w:p w14:paraId="02C71015" w14:textId="77777777" w:rsidR="00463329" w:rsidRDefault="00463329"/>
    <w:p w14:paraId="29C0A775" w14:textId="77777777" w:rsidR="00463329" w:rsidRDefault="00463329"/>
    <w:p w14:paraId="032E980E" w14:textId="77777777" w:rsidR="00463329" w:rsidRDefault="00463329">
      <w:r>
        <w:rPr>
          <w:noProof/>
        </w:rPr>
        <w:lastRenderedPageBreak/>
        <w:drawing>
          <wp:anchor distT="0" distB="0" distL="114300" distR="114300" simplePos="0" relativeHeight="251660288" behindDoc="0" locked="0" layoutInCell="1" allowOverlap="1" wp14:anchorId="6986ACE4" wp14:editId="3D44A449">
            <wp:simplePos x="0" y="0"/>
            <wp:positionH relativeFrom="column">
              <wp:posOffset>257175</wp:posOffset>
            </wp:positionH>
            <wp:positionV relativeFrom="paragraph">
              <wp:posOffset>1733550</wp:posOffset>
            </wp:positionV>
            <wp:extent cx="5943600" cy="32778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277870"/>
                    </a:xfrm>
                    <a:prstGeom prst="rect">
                      <a:avLst/>
                    </a:prstGeom>
                  </pic:spPr>
                </pic:pic>
              </a:graphicData>
            </a:graphic>
            <wp14:sizeRelH relativeFrom="page">
              <wp14:pctWidth>0</wp14:pctWidth>
            </wp14:sizeRelH>
            <wp14:sizeRelV relativeFrom="page">
              <wp14:pctHeight>0</wp14:pctHeight>
            </wp14:sizeRelV>
          </wp:anchor>
        </w:drawing>
      </w:r>
    </w:p>
    <w:p w14:paraId="7A218FCA" w14:textId="7DA85D34" w:rsidR="00463329" w:rsidRDefault="00463329" w:rsidP="00463329">
      <w:pPr>
        <w:pStyle w:val="ListParagraph"/>
        <w:numPr>
          <w:ilvl w:val="0"/>
          <w:numId w:val="7"/>
        </w:numPr>
      </w:pPr>
      <w:r>
        <w:t xml:space="preserve">Use the figure below to </w:t>
      </w:r>
      <w:r w:rsidR="00196C6F">
        <w:t xml:space="preserve">answer the questions.  It is given that </w:t>
      </w:r>
      <m:oMath>
        <m:acc>
          <m:accPr>
            <m:chr m:val="̅"/>
            <m:ctrlPr>
              <w:rPr>
                <w:rFonts w:ascii="Cambria Math" w:hAnsi="Cambria Math"/>
                <w:i/>
              </w:rPr>
            </m:ctrlPr>
          </m:accPr>
          <m:e>
            <m:r>
              <w:rPr>
                <w:rFonts w:ascii="Cambria Math" w:hAnsi="Cambria Math"/>
              </w:rPr>
              <m:t>IM</m:t>
            </m:r>
          </m:e>
        </m:acc>
        <m:r>
          <w:rPr>
            <w:rFonts w:ascii="Cambria Math" w:hAnsi="Cambria Math"/>
          </w:rPr>
          <m:t xml:space="preserve"> ǁ </m:t>
        </m:r>
        <m:acc>
          <m:accPr>
            <m:chr m:val="̅"/>
            <m:ctrlPr>
              <w:rPr>
                <w:rFonts w:ascii="Cambria Math" w:hAnsi="Cambria Math"/>
                <w:i/>
              </w:rPr>
            </m:ctrlPr>
          </m:accPr>
          <m:e>
            <m:r>
              <w:rPr>
                <w:rFonts w:ascii="Cambria Math" w:hAnsi="Cambria Math"/>
              </w:rPr>
              <m:t>OK</m:t>
            </m:r>
          </m:e>
        </m:acc>
      </m:oMath>
    </w:p>
    <w:p w14:paraId="74963656" w14:textId="2DFE60DA" w:rsidR="00463329" w:rsidRDefault="00196C6F" w:rsidP="00463329">
      <w:pPr>
        <w:pStyle w:val="ListParagraph"/>
        <w:numPr>
          <w:ilvl w:val="1"/>
          <w:numId w:val="9"/>
        </w:numPr>
      </w:pPr>
      <w:r>
        <w:t xml:space="preserve">How can </w:t>
      </w:r>
      <m:oMath>
        <m:r>
          <w:rPr>
            <w:rFonts w:ascii="Cambria Math" w:hAnsi="Cambria Math"/>
          </w:rPr>
          <m:t>m∠6</m:t>
        </m:r>
      </m:oMath>
      <w:r>
        <w:t xml:space="preserve"> be re-written as in terms of other angles in the diagram?</w:t>
      </w:r>
    </w:p>
    <w:p w14:paraId="742D14FC" w14:textId="12D654B4" w:rsidR="00196C6F" w:rsidRDefault="00196C6F" w:rsidP="00196C6F">
      <w:pPr>
        <w:pStyle w:val="ListParagraph"/>
        <w:numPr>
          <w:ilvl w:val="1"/>
          <w:numId w:val="9"/>
        </w:numPr>
      </w:pPr>
      <w:r>
        <w:t xml:space="preserve">How can </w:t>
      </w:r>
      <m:oMath>
        <m:r>
          <w:rPr>
            <w:rFonts w:ascii="Cambria Math" w:hAnsi="Cambria Math"/>
          </w:rPr>
          <m:t>m∠7</m:t>
        </m:r>
      </m:oMath>
      <w:r>
        <w:t xml:space="preserve"> be re-written as in terms of other angles in the diagram?</w:t>
      </w:r>
    </w:p>
    <w:p w14:paraId="056D5C93" w14:textId="437C3822" w:rsidR="00196C6F" w:rsidRDefault="00196C6F" w:rsidP="00196C6F">
      <w:pPr>
        <w:pStyle w:val="ListParagraph"/>
        <w:numPr>
          <w:ilvl w:val="1"/>
          <w:numId w:val="9"/>
        </w:numPr>
      </w:pPr>
      <w:r>
        <w:t xml:space="preserve">How can </w:t>
      </w:r>
      <m:oMath>
        <m:r>
          <w:rPr>
            <w:rFonts w:ascii="Cambria Math" w:hAnsi="Cambria Math"/>
          </w:rPr>
          <m:t>m∠8</m:t>
        </m:r>
      </m:oMath>
      <w:r>
        <w:t xml:space="preserve"> be re-written as in terms of other angles in the diagram?</w:t>
      </w:r>
    </w:p>
    <w:p w14:paraId="17161F08" w14:textId="0F8259C7" w:rsidR="00196C6F" w:rsidRDefault="00196C6F" w:rsidP="00196C6F">
      <w:pPr>
        <w:pStyle w:val="ListParagraph"/>
        <w:numPr>
          <w:ilvl w:val="1"/>
          <w:numId w:val="9"/>
        </w:numPr>
      </w:pPr>
      <w:r>
        <w:t xml:space="preserve">How can </w:t>
      </w:r>
      <m:oMath>
        <m:r>
          <w:rPr>
            <w:rFonts w:ascii="Cambria Math" w:hAnsi="Cambria Math"/>
          </w:rPr>
          <m:t>m∠9</m:t>
        </m:r>
      </m:oMath>
      <w:r>
        <w:t xml:space="preserve"> be re-written as in terms of other angles in the diagram?</w:t>
      </w:r>
    </w:p>
    <w:p w14:paraId="6649D703" w14:textId="01FC47F5" w:rsidR="00463329" w:rsidRDefault="00196C6F" w:rsidP="00196C6F">
      <w:pPr>
        <w:pStyle w:val="ListParagraph"/>
        <w:numPr>
          <w:ilvl w:val="1"/>
          <w:numId w:val="9"/>
        </w:numPr>
      </w:pPr>
      <w:r>
        <w:t xml:space="preserve">What can this diagram </w:t>
      </w:r>
      <w:proofErr w:type="gramStart"/>
      <w:r>
        <w:t>be</w:t>
      </w:r>
      <w:proofErr w:type="gramEnd"/>
      <w:r>
        <w:t xml:space="preserve"> used to prove?  (HINT:  We have already proved this to be true in this course!!)</w:t>
      </w:r>
    </w:p>
    <w:p w14:paraId="39CA6B60" w14:textId="77777777" w:rsidR="00463329" w:rsidRDefault="00463329"/>
    <w:sectPr w:rsidR="00463329" w:rsidSect="00A05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2DA" w14:textId="77777777" w:rsidR="00D55657" w:rsidRDefault="00D55657" w:rsidP="0085319D">
      <w:r>
        <w:separator/>
      </w:r>
    </w:p>
  </w:endnote>
  <w:endnote w:type="continuationSeparator" w:id="0">
    <w:p w14:paraId="4AC210BC" w14:textId="77777777" w:rsidR="00D55657" w:rsidRDefault="00D5565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777D3BAB" w:rsidR="00D55657" w:rsidRPr="00A0537B" w:rsidRDefault="00D55657" w:rsidP="00A0537B">
    <w:pPr>
      <w:pStyle w:val="Footer"/>
      <w:pBdr>
        <w:top w:val="single" w:sz="4" w:space="1" w:color="auto"/>
      </w:pBdr>
      <w:rPr>
        <w:szCs w:val="20"/>
      </w:rPr>
    </w:pPr>
    <w:r>
      <w:rPr>
        <w:sz w:val="20"/>
        <w:szCs w:val="20"/>
      </w:rPr>
      <w:t xml:space="preserve">Activity </w:t>
    </w:r>
    <w:r w:rsidR="007F4B5B">
      <w:rPr>
        <w:sz w:val="20"/>
        <w:szCs w:val="20"/>
      </w:rPr>
      <w:t>3.</w:t>
    </w:r>
    <w:r w:rsidR="0073145C">
      <w:rPr>
        <w:sz w:val="20"/>
        <w:szCs w:val="20"/>
      </w:rPr>
      <w:t>3</w:t>
    </w:r>
    <w:r w:rsidR="007F4B5B">
      <w:rPr>
        <w:sz w:val="20"/>
        <w:szCs w:val="20"/>
      </w:rPr>
      <w:t>.</w:t>
    </w:r>
    <w:r w:rsidR="00564B83">
      <w:rPr>
        <w:sz w:val="20"/>
        <w:szCs w:val="20"/>
      </w:rPr>
      <w:t>5</w:t>
    </w:r>
    <w:r w:rsidR="00712EBE">
      <w:rPr>
        <w:sz w:val="20"/>
        <w:szCs w:val="20"/>
      </w:rPr>
      <w:tab/>
    </w:r>
    <w:r w:rsidR="00712EBE">
      <w:rPr>
        <w:sz w:val="20"/>
        <w:szCs w:val="20"/>
      </w:rPr>
      <w:tab/>
    </w:r>
    <w:r>
      <w:rPr>
        <w:sz w:val="20"/>
        <w:szCs w:val="20"/>
      </w:rPr>
      <w:t>C</w:t>
    </w:r>
    <w:r w:rsidR="00712EBE">
      <w:rPr>
        <w:sz w:val="20"/>
        <w:szCs w:val="20"/>
      </w:rPr>
      <w:t>onnecticut Core Geometry Curriculum</w:t>
    </w:r>
    <w:r>
      <w:rPr>
        <w:sz w:val="20"/>
        <w:szCs w:val="20"/>
      </w:rPr>
      <w:t xml:space="preserve"> Version </w:t>
    </w:r>
    <w:r w:rsidR="00C53B66">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33296" w14:textId="77777777" w:rsidR="00D55657" w:rsidRDefault="00D55657" w:rsidP="0085319D">
      <w:r>
        <w:separator/>
      </w:r>
    </w:p>
  </w:footnote>
  <w:footnote w:type="continuationSeparator" w:id="0">
    <w:p w14:paraId="7D90C58C" w14:textId="77777777" w:rsidR="00D55657" w:rsidRDefault="00D55657" w:rsidP="008531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53B66">
          <w:rPr>
            <w:noProof/>
          </w:rPr>
          <w:t>2</w:t>
        </w:r>
        <w:r>
          <w:rPr>
            <w:noProof/>
          </w:rPr>
          <w:fldChar w:fldCharType="end"/>
        </w:r>
        <w:r w:rsidRPr="00F0533D">
          <w:t xml:space="preserve"> of </w:t>
        </w:r>
        <w:r w:rsidR="00C53B66">
          <w:fldChar w:fldCharType="begin"/>
        </w:r>
        <w:r w:rsidR="00C53B66">
          <w:instrText xml:space="preserve"> NUMPAGES  </w:instrText>
        </w:r>
        <w:r w:rsidR="00C53B66">
          <w:fldChar w:fldCharType="separate"/>
        </w:r>
        <w:r w:rsidR="00C53B66">
          <w:rPr>
            <w:noProof/>
          </w:rPr>
          <w:t>3</w:t>
        </w:r>
        <w:r w:rsidR="00C53B66">
          <w:rPr>
            <w:noProof/>
          </w:rPr>
          <w:fldChar w:fldCharType="end"/>
        </w:r>
      </w:sdtContent>
    </w:sdt>
    <w:r>
      <w:rPr>
        <w:rStyle w:val="PageNumber"/>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53B66">
          <w:fldChar w:fldCharType="begin"/>
        </w:r>
        <w:r w:rsidR="00C53B66">
          <w:instrText xml:space="preserve"> NUMPAGES  </w:instrText>
        </w:r>
        <w:r w:rsidR="00C53B66">
          <w:fldChar w:fldCharType="separate"/>
        </w:r>
        <w:r w:rsidR="0087709A">
          <w:rPr>
            <w:noProof/>
          </w:rPr>
          <w:t>1</w:t>
        </w:r>
        <w:r w:rsidR="00C53B66">
          <w:rPr>
            <w:noProof/>
          </w:rPr>
          <w:fldChar w:fldCharType="end"/>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691"/>
    <w:multiLevelType w:val="hybridMultilevel"/>
    <w:tmpl w:val="A6EC2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4B5835"/>
    <w:multiLevelType w:val="hybridMultilevel"/>
    <w:tmpl w:val="C6740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634373"/>
    <w:multiLevelType w:val="hybridMultilevel"/>
    <w:tmpl w:val="C8D63FF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4DDF2AA6"/>
    <w:multiLevelType w:val="hybridMultilevel"/>
    <w:tmpl w:val="DDF48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60BBE"/>
    <w:multiLevelType w:val="hybridMultilevel"/>
    <w:tmpl w:val="9510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4E48B2"/>
    <w:multiLevelType w:val="hybridMultilevel"/>
    <w:tmpl w:val="23D40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3"/>
  </w:num>
  <w:num w:numId="5">
    <w:abstractNumId w:val="5"/>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4488B"/>
    <w:rsid w:val="00152F3E"/>
    <w:rsid w:val="00162DEE"/>
    <w:rsid w:val="0016714A"/>
    <w:rsid w:val="00173972"/>
    <w:rsid w:val="00184463"/>
    <w:rsid w:val="00184A91"/>
    <w:rsid w:val="001943DE"/>
    <w:rsid w:val="00196952"/>
    <w:rsid w:val="00196C6F"/>
    <w:rsid w:val="001A1CBD"/>
    <w:rsid w:val="001B4DF9"/>
    <w:rsid w:val="001E2019"/>
    <w:rsid w:val="001E5C6B"/>
    <w:rsid w:val="001E6F12"/>
    <w:rsid w:val="001F204F"/>
    <w:rsid w:val="001F3BCC"/>
    <w:rsid w:val="00290BE2"/>
    <w:rsid w:val="003036CF"/>
    <w:rsid w:val="003415DA"/>
    <w:rsid w:val="00355084"/>
    <w:rsid w:val="00384B26"/>
    <w:rsid w:val="003C057D"/>
    <w:rsid w:val="003E34F5"/>
    <w:rsid w:val="003F5A3A"/>
    <w:rsid w:val="003F78CE"/>
    <w:rsid w:val="00401471"/>
    <w:rsid w:val="00414AD3"/>
    <w:rsid w:val="00453F3C"/>
    <w:rsid w:val="00463329"/>
    <w:rsid w:val="00484C28"/>
    <w:rsid w:val="00485BF9"/>
    <w:rsid w:val="004C0ADB"/>
    <w:rsid w:val="00534B04"/>
    <w:rsid w:val="005374A1"/>
    <w:rsid w:val="00564B83"/>
    <w:rsid w:val="005D783D"/>
    <w:rsid w:val="00620E2E"/>
    <w:rsid w:val="006343C6"/>
    <w:rsid w:val="00636096"/>
    <w:rsid w:val="00653B43"/>
    <w:rsid w:val="006B7BF9"/>
    <w:rsid w:val="006F1A81"/>
    <w:rsid w:val="007023B9"/>
    <w:rsid w:val="00712EBE"/>
    <w:rsid w:val="00715BD0"/>
    <w:rsid w:val="0073145C"/>
    <w:rsid w:val="00763CB2"/>
    <w:rsid w:val="0077414B"/>
    <w:rsid w:val="00774938"/>
    <w:rsid w:val="007B06F1"/>
    <w:rsid w:val="007B1200"/>
    <w:rsid w:val="007B3F40"/>
    <w:rsid w:val="007F0689"/>
    <w:rsid w:val="007F4B5B"/>
    <w:rsid w:val="007F537B"/>
    <w:rsid w:val="00801310"/>
    <w:rsid w:val="00817D19"/>
    <w:rsid w:val="008216E9"/>
    <w:rsid w:val="0083373E"/>
    <w:rsid w:val="0085319D"/>
    <w:rsid w:val="00856377"/>
    <w:rsid w:val="0087709A"/>
    <w:rsid w:val="008772F9"/>
    <w:rsid w:val="00886A00"/>
    <w:rsid w:val="00896F10"/>
    <w:rsid w:val="009309CE"/>
    <w:rsid w:val="00934F26"/>
    <w:rsid w:val="00971E23"/>
    <w:rsid w:val="00986730"/>
    <w:rsid w:val="009B6D33"/>
    <w:rsid w:val="009C3992"/>
    <w:rsid w:val="009D2170"/>
    <w:rsid w:val="00A0537B"/>
    <w:rsid w:val="00AC4189"/>
    <w:rsid w:val="00B13A2F"/>
    <w:rsid w:val="00B1551A"/>
    <w:rsid w:val="00B16CAF"/>
    <w:rsid w:val="00B2686F"/>
    <w:rsid w:val="00B50C6B"/>
    <w:rsid w:val="00B84E66"/>
    <w:rsid w:val="00B96054"/>
    <w:rsid w:val="00B97DC6"/>
    <w:rsid w:val="00BB249A"/>
    <w:rsid w:val="00BC3FFB"/>
    <w:rsid w:val="00BC43CA"/>
    <w:rsid w:val="00C064CE"/>
    <w:rsid w:val="00C42657"/>
    <w:rsid w:val="00C4660B"/>
    <w:rsid w:val="00C53B66"/>
    <w:rsid w:val="00C57A34"/>
    <w:rsid w:val="00C702AE"/>
    <w:rsid w:val="00C844DF"/>
    <w:rsid w:val="00CD1FC7"/>
    <w:rsid w:val="00CD4539"/>
    <w:rsid w:val="00D00309"/>
    <w:rsid w:val="00D00ECB"/>
    <w:rsid w:val="00D056CA"/>
    <w:rsid w:val="00D24FDB"/>
    <w:rsid w:val="00D2512E"/>
    <w:rsid w:val="00D27846"/>
    <w:rsid w:val="00D3404C"/>
    <w:rsid w:val="00D55657"/>
    <w:rsid w:val="00D656C3"/>
    <w:rsid w:val="00DB2972"/>
    <w:rsid w:val="00DC65E9"/>
    <w:rsid w:val="00E8025C"/>
    <w:rsid w:val="00E973D2"/>
    <w:rsid w:val="00F26EB8"/>
    <w:rsid w:val="00F35536"/>
    <w:rsid w:val="00F36F33"/>
    <w:rsid w:val="00F44680"/>
    <w:rsid w:val="00F90766"/>
    <w:rsid w:val="00FA4DDC"/>
    <w:rsid w:val="00FB4523"/>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1E5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E34F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1E5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E34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F7A6-3B78-5340-A63D-0C879A06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1329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Tim Craine User</cp:lastModifiedBy>
  <cp:revision>2</cp:revision>
  <cp:lastPrinted>2015-02-26T20:09:00Z</cp:lastPrinted>
  <dcterms:created xsi:type="dcterms:W3CDTF">2015-09-23T00:51:00Z</dcterms:created>
  <dcterms:modified xsi:type="dcterms:W3CDTF">2015-09-23T00:51:00Z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