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5D5DC8D6" w14:textId="77777777" w:rsidR="00D01ED8" w:rsidRDefault="008042E3" w:rsidP="0041546B">
      <w:pPr>
        <w:tabs>
          <w:tab w:val="left" w:pos="504"/>
          <w:tab w:val="center" w:pos="1480"/>
        </w:tabs>
        <w:spacing w:after="0" w:line="240" w:lineRule="auto"/>
      </w:pPr>
      <w:r>
        <w:rPr>
          <w:noProof/>
        </w:rPr>
        <mc:AlternateContent>
          <mc:Choice Requires="wps">
            <w:drawing>
              <wp:anchor distT="0" distB="0" distL="114300" distR="114300" simplePos="0" relativeHeight="251663872" behindDoc="0" locked="0" layoutInCell="1" allowOverlap="1" wp14:anchorId="393B9B0F" wp14:editId="3EB871A8">
                <wp:simplePos x="0" y="0"/>
                <wp:positionH relativeFrom="margin">
                  <wp:align>center</wp:align>
                </wp:positionH>
                <wp:positionV relativeFrom="paragraph">
                  <wp:posOffset>-283845</wp:posOffset>
                </wp:positionV>
                <wp:extent cx="7115175" cy="285750"/>
                <wp:effectExtent l="0" t="0" r="952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285750"/>
                        </a:xfrm>
                        <a:prstGeom prst="rect">
                          <a:avLst/>
                        </a:prstGeom>
                        <a:solidFill>
                          <a:srgbClr val="0070C0"/>
                        </a:solidFill>
                        <a:ln w="9525">
                          <a:noFill/>
                          <a:miter lim="800000"/>
                          <a:headEnd/>
                          <a:tailEnd/>
                        </a:ln>
                      </wps:spPr>
                      <wps:txbx>
                        <w:txbxContent>
                          <w:p w14:paraId="76B49A46" w14:textId="642B70C5" w:rsidR="0041546B" w:rsidRPr="00716E69" w:rsidRDefault="00546337" w:rsidP="00716E69">
                            <w:pPr>
                              <w:jc w:val="center"/>
                              <w:rPr>
                                <w:b/>
                                <w:color w:val="FFFFFF" w:themeColor="background1"/>
                                <w:sz w:val="24"/>
                                <w:szCs w:val="24"/>
                              </w:rPr>
                            </w:pPr>
                            <w:r>
                              <w:rPr>
                                <w:b/>
                                <w:color w:val="FFFFFF" w:themeColor="background1"/>
                                <w:sz w:val="24"/>
                                <w:szCs w:val="24"/>
                              </w:rPr>
                              <w:t xml:space="preserve">CONNECTICUT NEWBORN </w:t>
                            </w:r>
                            <w:r w:rsidR="008042E3">
                              <w:rPr>
                                <w:b/>
                                <w:color w:val="FFFFFF" w:themeColor="background1"/>
                                <w:sz w:val="24"/>
                                <w:szCs w:val="24"/>
                              </w:rPr>
                              <w:t>DIAGNOSIS AND TREATMENT NETWORK</w:t>
                            </w:r>
                            <w:r w:rsidR="0041546B" w:rsidRPr="00716E69">
                              <w:rPr>
                                <w:b/>
                                <w:color w:val="FFFFFF" w:themeColor="background1"/>
                                <w:sz w:val="24"/>
                                <w:szCs w:val="24"/>
                              </w:rPr>
                              <w:t xml:space="preserve"> • </w:t>
                            </w:r>
                            <w:r w:rsidR="00574F04">
                              <w:rPr>
                                <w:b/>
                                <w:color w:val="FFFFFF" w:themeColor="background1"/>
                                <w:sz w:val="24"/>
                                <w:szCs w:val="24"/>
                              </w:rPr>
                              <w:t>May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3B9B0F" id="_x0000_t202" coordsize="21600,21600" o:spt="202" path="m,l,21600r21600,l21600,xe">
                <v:stroke joinstyle="miter"/>
                <v:path gradientshapeok="t" o:connecttype="rect"/>
              </v:shapetype>
              <v:shape id="Text Box 2" o:spid="_x0000_s1026" type="#_x0000_t202" style="position:absolute;margin-left:0;margin-top:-22.35pt;width:560.25pt;height:22.5pt;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" fillcolor="#0070c0" stroked="f">
                <v:textbox>
                  <w:txbxContent>
                    <w:p w14:paraId="76B49A46" w14:textId="642B70C5" w:rsidR="0041546B" w:rsidRPr="00716E69" w:rsidRDefault="00546337" w:rsidP="00716E69">
                      <w:pPr>
                        <w:jc w:val="center"/>
                        <w:rPr>
                          <w:b/>
                          <w:color w:val="FFFFFF" w:themeColor="background1"/>
                          <w:sz w:val="24"/>
                          <w:szCs w:val="24"/>
                        </w:rPr>
                      </w:pPr>
                      <w:r>
                        <w:rPr>
                          <w:b/>
                          <w:color w:val="FFFFFF" w:themeColor="background1"/>
                          <w:sz w:val="24"/>
                          <w:szCs w:val="24"/>
                        </w:rPr>
                        <w:t xml:space="preserve">CONNECTICUT NEWBORN </w:t>
                      </w:r>
                      <w:r w:rsidR="008042E3">
                        <w:rPr>
                          <w:b/>
                          <w:color w:val="FFFFFF" w:themeColor="background1"/>
                          <w:sz w:val="24"/>
                          <w:szCs w:val="24"/>
                        </w:rPr>
                        <w:t>DIAGNOSIS AND TREATMENT NETWORK</w:t>
                      </w:r>
                      <w:r w:rsidR="0041546B" w:rsidRPr="00716E69">
                        <w:rPr>
                          <w:b/>
                          <w:color w:val="FFFFFF" w:themeColor="background1"/>
                          <w:sz w:val="24"/>
                          <w:szCs w:val="24"/>
                        </w:rPr>
                        <w:t xml:space="preserve"> • </w:t>
                      </w:r>
                      <w:r w:rsidR="00574F04">
                        <w:rPr>
                          <w:b/>
                          <w:color w:val="FFFFFF" w:themeColor="background1"/>
                          <w:sz w:val="24"/>
                          <w:szCs w:val="24"/>
                        </w:rPr>
                        <w:t>May 2020</w:t>
                      </w:r>
                    </w:p>
                  </w:txbxContent>
                </v:textbox>
                <w10:wrap anchorx="margin"/>
              </v:shape>
            </w:pict>
          </mc:Fallback>
        </mc:AlternateContent>
      </w:r>
      <w:r w:rsidR="0041546B">
        <w:tab/>
      </w:r>
    </w:p>
    <w:p w14:paraId="71EE9A3F" w14:textId="77777777" w:rsidR="008737F6" w:rsidRDefault="00AF4FF3">
      <w:r>
        <w:rPr>
          <w:noProof/>
        </w:rPr>
        <mc:AlternateContent>
          <mc:Choice Requires="wps">
            <w:drawing>
              <wp:anchor distT="0" distB="0" distL="114300" distR="114300" simplePos="0" relativeHeight="251651584" behindDoc="1" locked="0" layoutInCell="1" allowOverlap="1" wp14:anchorId="44ED0064" wp14:editId="5334C54F">
                <wp:simplePos x="0" y="0"/>
                <wp:positionH relativeFrom="column">
                  <wp:posOffset>2438400</wp:posOffset>
                </wp:positionH>
                <wp:positionV relativeFrom="paragraph">
                  <wp:posOffset>11430</wp:posOffset>
                </wp:positionV>
                <wp:extent cx="3028950" cy="838200"/>
                <wp:effectExtent l="0" t="0" r="0" b="0"/>
                <wp:wrapTight wrapText="bothSides">
                  <wp:wrapPolygon edited="0">
                    <wp:start x="0" y="0"/>
                    <wp:lineTo x="0" y="21109"/>
                    <wp:lineTo x="21464" y="21109"/>
                    <wp:lineTo x="2146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38200"/>
                        </a:xfrm>
                        <a:prstGeom prst="rect">
                          <a:avLst/>
                        </a:prstGeom>
                        <a:solidFill>
                          <a:srgbClr val="FFFFFF"/>
                        </a:solidFill>
                        <a:ln w="9525">
                          <a:noFill/>
                          <a:miter lim="800000"/>
                          <a:headEnd/>
                          <a:tailEnd/>
                        </a:ln>
                      </wps:spPr>
                      <wps:txbx>
                        <w:txbxContent>
                          <w:p w14:paraId="5D44BC69" w14:textId="5A1511CB" w:rsidR="0041546B" w:rsidRPr="008737F6" w:rsidRDefault="00030EA9" w:rsidP="00716E69">
                            <w:pPr>
                              <w:jc w:val="center"/>
                              <w:rPr>
                                <w:b/>
                                <w:color w:val="0070C0"/>
                                <w:sz w:val="40"/>
                                <w:szCs w:val="40"/>
                              </w:rPr>
                            </w:pPr>
                            <w:r>
                              <w:rPr>
                                <w:b/>
                                <w:color w:val="0070C0"/>
                                <w:sz w:val="40"/>
                                <w:szCs w:val="40"/>
                              </w:rPr>
                              <w:t>Congenital Adrenal Hyperplasia</w:t>
                            </w:r>
                            <w:r w:rsidR="00EF17B9">
                              <w:rPr>
                                <w:b/>
                                <w:color w:val="0070C0"/>
                                <w:sz w:val="40"/>
                                <w:szCs w:val="40"/>
                              </w:rPr>
                              <w:t xml:space="preserve"> (CAH)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ED0064" id="_x0000_s1027" type="#_x0000_t202" style="position:absolute;margin-left:192pt;margin-top:.9pt;width:238.5pt;height:6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" stroked="f">
                <v:textbox>
                  <w:txbxContent>
                    <w:p w14:paraId="5D44BC69" w14:textId="5A1511CB" w:rsidR="0041546B" w:rsidRPr="008737F6" w:rsidRDefault="00030EA9" w:rsidP="00716E69">
                      <w:pPr>
                        <w:jc w:val="center"/>
                        <w:rPr>
                          <w:b/>
                          <w:color w:val="0070C0"/>
                          <w:sz w:val="40"/>
                          <w:szCs w:val="40"/>
                        </w:rPr>
                      </w:pPr>
                      <w:r>
                        <w:rPr>
                          <w:b/>
                          <w:color w:val="0070C0"/>
                          <w:sz w:val="40"/>
                          <w:szCs w:val="40"/>
                        </w:rPr>
                        <w:t>Congenital Adrenal Hyperplasia</w:t>
                      </w:r>
                      <w:r w:rsidR="00EF17B9">
                        <w:rPr>
                          <w:b/>
                          <w:color w:val="0070C0"/>
                          <w:sz w:val="40"/>
                          <w:szCs w:val="40"/>
                        </w:rPr>
                        <w:t xml:space="preserve"> (CAH)</w:t>
                      </w:r>
                    </w:p>
                  </w:txbxContent>
                </v:textbox>
                <w10:wrap type="tight"/>
              </v:shape>
            </w:pict>
          </mc:Fallback>
        </mc:AlternateContent>
      </w:r>
      <w:r>
        <w:rPr>
          <w:noProof/>
        </w:rPr>
        <w:drawing>
          <wp:inline distT="0" distB="0" distL="0" distR="0" wp14:anchorId="2A823E65" wp14:editId="61A0623C">
            <wp:extent cx="829310" cy="81724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817245"/>
                    </a:xfrm>
                    <a:prstGeom prst="rect">
                      <a:avLst/>
                    </a:prstGeom>
                    <a:noFill/>
                  </pic:spPr>
                </pic:pic>
              </a:graphicData>
            </a:graphic>
          </wp:inline>
        </w:drawing>
      </w:r>
    </w:p>
    <w:p w14:paraId="48C13E35" w14:textId="58CDDE41" w:rsidR="008042E3" w:rsidRDefault="00DD3F48" w:rsidP="00F03BEB">
      <w:pPr>
        <w:spacing w:line="240" w:lineRule="auto"/>
        <w:rPr>
          <w:b/>
          <w:color w:val="0070C0"/>
          <w:sz w:val="28"/>
          <w:szCs w:val="28"/>
        </w:rPr>
      </w:pPr>
      <w:r w:rsidRPr="008737F6">
        <w:rPr>
          <w:noProof/>
          <w:color w:val="0070C0"/>
        </w:rPr>
        <mc:AlternateContent>
          <mc:Choice Requires="wps">
            <w:drawing>
              <wp:anchor distT="0" distB="0" distL="114300" distR="114300" simplePos="0" relativeHeight="251664896" behindDoc="0" locked="0" layoutInCell="1" allowOverlap="1" wp14:anchorId="60E584D1" wp14:editId="67926955">
                <wp:simplePos x="0" y="0"/>
                <wp:positionH relativeFrom="column">
                  <wp:posOffset>4324350</wp:posOffset>
                </wp:positionH>
                <wp:positionV relativeFrom="paragraph">
                  <wp:posOffset>87630</wp:posOffset>
                </wp:positionV>
                <wp:extent cx="2562225" cy="4381500"/>
                <wp:effectExtent l="76200" t="76200" r="104775" b="952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4381500"/>
                        </a:xfrm>
                        <a:prstGeom prst="rect">
                          <a:avLst/>
                        </a:prstGeom>
                        <a:solidFill>
                          <a:srgbClr val="FFFFFF"/>
                        </a:solidFill>
                        <a:ln w="9525">
                          <a:solidFill>
                            <a:srgbClr val="0070C0"/>
                          </a:solidFill>
                          <a:miter lim="800000"/>
                          <a:headEnd/>
                          <a:tailEnd/>
                        </a:ln>
                        <a:effectLst>
                          <a:glow rad="63500">
                            <a:schemeClr val="accent1">
                              <a:satMod val="175000"/>
                              <a:alpha val="40000"/>
                            </a:schemeClr>
                          </a:glow>
                        </a:effectLst>
                      </wps:spPr>
                      <wps:txbx>
                        <w:txbxContent>
                          <w:p w14:paraId="713CA94B" w14:textId="77777777" w:rsidR="0041546B" w:rsidRPr="00F03BEB" w:rsidRDefault="0041546B">
                            <w:pPr>
                              <w:rPr>
                                <w:b/>
                                <w:color w:val="0070C0"/>
                                <w:sz w:val="28"/>
                                <w:szCs w:val="28"/>
                              </w:rPr>
                            </w:pPr>
                            <w:r w:rsidRPr="00F03BEB">
                              <w:rPr>
                                <w:b/>
                                <w:color w:val="0070C0"/>
                                <w:sz w:val="28"/>
                                <w:szCs w:val="28"/>
                              </w:rPr>
                              <w:t>KEY POINTS:</w:t>
                            </w:r>
                          </w:p>
                          <w:p w14:paraId="67F1A9EF" w14:textId="13807817" w:rsidR="00D84355" w:rsidRPr="00F03BEB" w:rsidRDefault="00D84355" w:rsidP="00F03BEB">
                            <w:pPr>
                              <w:pStyle w:val="Default"/>
                              <w:numPr>
                                <w:ilvl w:val="0"/>
                                <w:numId w:val="2"/>
                              </w:numPr>
                              <w:ind w:left="360" w:hanging="180"/>
                              <w:rPr>
                                <w:b/>
                                <w:bCs/>
                                <w:color w:val="0070C0"/>
                                <w:sz w:val="28"/>
                                <w:szCs w:val="28"/>
                              </w:rPr>
                            </w:pPr>
                            <w:r w:rsidRPr="00F03BEB">
                              <w:rPr>
                                <w:b/>
                                <w:bCs/>
                                <w:color w:val="0070C0"/>
                                <w:sz w:val="28"/>
                                <w:szCs w:val="28"/>
                              </w:rPr>
                              <w:t>Your baby’s newborn screen tells us that your baby may have congenital adrenal hyperplasia</w:t>
                            </w:r>
                            <w:r w:rsidR="00F03BEB" w:rsidRPr="00F03BEB">
                              <w:rPr>
                                <w:b/>
                                <w:bCs/>
                                <w:color w:val="0070C0"/>
                                <w:sz w:val="28"/>
                                <w:szCs w:val="28"/>
                              </w:rPr>
                              <w:t>.</w:t>
                            </w:r>
                          </w:p>
                          <w:p w14:paraId="3F379230" w14:textId="5AD259AA" w:rsidR="0041546B" w:rsidRPr="00F03BEB" w:rsidRDefault="00D84355" w:rsidP="00ED45EB">
                            <w:pPr>
                              <w:pStyle w:val="ListParagraph"/>
                              <w:numPr>
                                <w:ilvl w:val="0"/>
                                <w:numId w:val="2"/>
                              </w:numPr>
                              <w:ind w:left="360" w:hanging="180"/>
                              <w:rPr>
                                <w:b/>
                                <w:bCs/>
                                <w:color w:val="0070C0"/>
                                <w:sz w:val="28"/>
                                <w:szCs w:val="28"/>
                              </w:rPr>
                            </w:pPr>
                            <w:r w:rsidRPr="00F03BEB">
                              <w:rPr>
                                <w:b/>
                                <w:bCs/>
                                <w:color w:val="0070C0"/>
                                <w:sz w:val="28"/>
                                <w:szCs w:val="28"/>
                              </w:rPr>
                              <w:t>More tests are needed to tell if your baby has this disorder.</w:t>
                            </w:r>
                            <w:bookmarkStart w:id="1" w:name="_Hlk39744649"/>
                          </w:p>
                          <w:bookmarkEnd w:id="1"/>
                          <w:p w14:paraId="0494FDA3" w14:textId="0CC4F7DC" w:rsidR="0041546B" w:rsidRPr="00F03BEB" w:rsidRDefault="00E3179E" w:rsidP="00370185">
                            <w:pPr>
                              <w:pStyle w:val="ListParagraph"/>
                              <w:numPr>
                                <w:ilvl w:val="0"/>
                                <w:numId w:val="2"/>
                              </w:numPr>
                              <w:ind w:left="360" w:hanging="180"/>
                              <w:rPr>
                                <w:b/>
                                <w:bCs/>
                                <w:color w:val="0070C0"/>
                                <w:sz w:val="28"/>
                                <w:szCs w:val="28"/>
                              </w:rPr>
                            </w:pPr>
                            <w:r w:rsidRPr="00F03BEB">
                              <w:rPr>
                                <w:b/>
                                <w:bCs/>
                                <w:color w:val="0070C0"/>
                                <w:sz w:val="28"/>
                                <w:szCs w:val="28"/>
                              </w:rPr>
                              <w:t xml:space="preserve">If treated early, children with </w:t>
                            </w:r>
                            <w:r w:rsidR="00030EA9" w:rsidRPr="00F03BEB">
                              <w:rPr>
                                <w:b/>
                                <w:bCs/>
                                <w:color w:val="0070C0"/>
                                <w:sz w:val="28"/>
                                <w:szCs w:val="28"/>
                              </w:rPr>
                              <w:t>congenital adrenal hyperplasia</w:t>
                            </w:r>
                            <w:r w:rsidRPr="00F03BEB">
                              <w:rPr>
                                <w:b/>
                                <w:bCs/>
                                <w:color w:val="0070C0"/>
                                <w:sz w:val="28"/>
                                <w:szCs w:val="28"/>
                              </w:rPr>
                              <w:t xml:space="preserve"> can have healthy growth and development.</w:t>
                            </w:r>
                          </w:p>
                          <w:p w14:paraId="7B656199" w14:textId="0E8BBEA2" w:rsidR="00026D41" w:rsidRPr="00F03BEB" w:rsidRDefault="00026D41" w:rsidP="00370185">
                            <w:pPr>
                              <w:pStyle w:val="ListParagraph"/>
                              <w:numPr>
                                <w:ilvl w:val="0"/>
                                <w:numId w:val="2"/>
                              </w:numPr>
                              <w:ind w:left="360" w:hanging="180"/>
                              <w:rPr>
                                <w:b/>
                                <w:bCs/>
                                <w:color w:val="0070C0"/>
                                <w:sz w:val="28"/>
                                <w:szCs w:val="28"/>
                              </w:rPr>
                            </w:pPr>
                            <w:r w:rsidRPr="00F03BEB">
                              <w:rPr>
                                <w:b/>
                                <w:bCs/>
                                <w:color w:val="0070C0"/>
                                <w:sz w:val="28"/>
                                <w:szCs w:val="28"/>
                              </w:rPr>
                              <w:t>Tell your baby’s doctor if you baby has trouble feeding, is very sleepy or has other problems.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584D1" id="_x0000_s1028" type="#_x0000_t202" style="position:absolute;margin-left:340.5pt;margin-top:6.9pt;width:201.75pt;height:3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" strokecolor="#0070c0">
                <v:textbox>
                  <w:txbxContent>
                    <w:p w14:paraId="713CA94B" w14:textId="77777777" w:rsidR="0041546B" w:rsidRPr="00F03BEB" w:rsidRDefault="0041546B">
                      <w:pPr>
                        <w:rPr>
                          <w:b/>
                          <w:color w:val="0070C0"/>
                          <w:sz w:val="28"/>
                          <w:szCs w:val="28"/>
                        </w:rPr>
                      </w:pPr>
                      <w:r w:rsidRPr="00F03BEB">
                        <w:rPr>
                          <w:b/>
                          <w:color w:val="0070C0"/>
                          <w:sz w:val="28"/>
                          <w:szCs w:val="28"/>
                        </w:rPr>
                        <w:t>KEY POINTS:</w:t>
                      </w:r>
                    </w:p>
                    <w:p w14:paraId="67F1A9EF" w14:textId="13807817" w:rsidR="00D84355" w:rsidRPr="00F03BEB" w:rsidRDefault="00D84355" w:rsidP="00F03BEB">
                      <w:pPr>
                        <w:pStyle w:val="Default"/>
                        <w:numPr>
                          <w:ilvl w:val="0"/>
                          <w:numId w:val="2"/>
                        </w:numPr>
                        <w:ind w:left="360" w:hanging="180"/>
                        <w:rPr>
                          <w:b/>
                          <w:bCs/>
                          <w:color w:val="0070C0"/>
                          <w:sz w:val="28"/>
                          <w:szCs w:val="28"/>
                        </w:rPr>
                      </w:pPr>
                      <w:r w:rsidRPr="00F03BEB">
                        <w:rPr>
                          <w:b/>
                          <w:bCs/>
                          <w:color w:val="0070C0"/>
                          <w:sz w:val="28"/>
                          <w:szCs w:val="28"/>
                        </w:rPr>
                        <w:t>Your baby’s newborn screen tells us that your baby may have congenital adrenal hyperplasia</w:t>
                      </w:r>
                      <w:r w:rsidR="00F03BEB" w:rsidRPr="00F03BEB">
                        <w:rPr>
                          <w:b/>
                          <w:bCs/>
                          <w:color w:val="0070C0"/>
                          <w:sz w:val="28"/>
                          <w:szCs w:val="28"/>
                        </w:rPr>
                        <w:t>.</w:t>
                      </w:r>
                    </w:p>
                    <w:p w14:paraId="3F379230" w14:textId="5AD259AA" w:rsidR="0041546B" w:rsidRPr="00F03BEB" w:rsidRDefault="00D84355" w:rsidP="00ED45EB">
                      <w:pPr>
                        <w:pStyle w:val="ListParagraph"/>
                        <w:numPr>
                          <w:ilvl w:val="0"/>
                          <w:numId w:val="2"/>
                        </w:numPr>
                        <w:ind w:left="360" w:hanging="180"/>
                        <w:rPr>
                          <w:b/>
                          <w:bCs/>
                          <w:color w:val="0070C0"/>
                          <w:sz w:val="28"/>
                          <w:szCs w:val="28"/>
                        </w:rPr>
                      </w:pPr>
                      <w:r w:rsidRPr="00F03BEB">
                        <w:rPr>
                          <w:b/>
                          <w:bCs/>
                          <w:color w:val="0070C0"/>
                          <w:sz w:val="28"/>
                          <w:szCs w:val="28"/>
                        </w:rPr>
                        <w:t>More tests are needed to tell if your baby has this disorder.</w:t>
                      </w:r>
                      <w:bookmarkStart w:id="1" w:name="_Hlk39744649"/>
                    </w:p>
                    <w:bookmarkEnd w:id="1"/>
                    <w:p w14:paraId="0494FDA3" w14:textId="0CC4F7DC" w:rsidR="0041546B" w:rsidRPr="00F03BEB" w:rsidRDefault="00E3179E" w:rsidP="00370185">
                      <w:pPr>
                        <w:pStyle w:val="ListParagraph"/>
                        <w:numPr>
                          <w:ilvl w:val="0"/>
                          <w:numId w:val="2"/>
                        </w:numPr>
                        <w:ind w:left="360" w:hanging="180"/>
                        <w:rPr>
                          <w:b/>
                          <w:bCs/>
                          <w:color w:val="0070C0"/>
                          <w:sz w:val="28"/>
                          <w:szCs w:val="28"/>
                        </w:rPr>
                      </w:pPr>
                      <w:r w:rsidRPr="00F03BEB">
                        <w:rPr>
                          <w:b/>
                          <w:bCs/>
                          <w:color w:val="0070C0"/>
                          <w:sz w:val="28"/>
                          <w:szCs w:val="28"/>
                        </w:rPr>
                        <w:t xml:space="preserve">If treated early, children with </w:t>
                      </w:r>
                      <w:r w:rsidR="00030EA9" w:rsidRPr="00F03BEB">
                        <w:rPr>
                          <w:b/>
                          <w:bCs/>
                          <w:color w:val="0070C0"/>
                          <w:sz w:val="28"/>
                          <w:szCs w:val="28"/>
                        </w:rPr>
                        <w:t>congenital adrenal hyperplasia</w:t>
                      </w:r>
                      <w:r w:rsidRPr="00F03BEB">
                        <w:rPr>
                          <w:b/>
                          <w:bCs/>
                          <w:color w:val="0070C0"/>
                          <w:sz w:val="28"/>
                          <w:szCs w:val="28"/>
                        </w:rPr>
                        <w:t xml:space="preserve"> can have healthy growth and development.</w:t>
                      </w:r>
                    </w:p>
                    <w:p w14:paraId="7B656199" w14:textId="0E8BBEA2" w:rsidR="00026D41" w:rsidRPr="00F03BEB" w:rsidRDefault="00026D41" w:rsidP="00370185">
                      <w:pPr>
                        <w:pStyle w:val="ListParagraph"/>
                        <w:numPr>
                          <w:ilvl w:val="0"/>
                          <w:numId w:val="2"/>
                        </w:numPr>
                        <w:ind w:left="360" w:hanging="180"/>
                        <w:rPr>
                          <w:b/>
                          <w:bCs/>
                          <w:color w:val="0070C0"/>
                          <w:sz w:val="28"/>
                          <w:szCs w:val="28"/>
                        </w:rPr>
                      </w:pPr>
                      <w:r w:rsidRPr="00F03BEB">
                        <w:rPr>
                          <w:b/>
                          <w:bCs/>
                          <w:color w:val="0070C0"/>
                          <w:sz w:val="28"/>
                          <w:szCs w:val="28"/>
                        </w:rPr>
                        <w:t>Tell your baby’s doctor if you baby has trouble feeding, is very sleepy or has other problems.</w:t>
                      </w:r>
                    </w:p>
                  </w:txbxContent>
                </v:textbox>
                <w10:wrap type="square"/>
              </v:shape>
            </w:pict>
          </mc:Fallback>
        </mc:AlternateContent>
      </w:r>
      <w:r w:rsidR="008042E3">
        <w:rPr>
          <w:b/>
          <w:color w:val="0070C0"/>
          <w:sz w:val="28"/>
          <w:szCs w:val="28"/>
        </w:rPr>
        <w:t>What is newborn screening?</w:t>
      </w:r>
    </w:p>
    <w:p w14:paraId="387C476E" w14:textId="0E7C7CD6" w:rsidR="008042E3" w:rsidRPr="00F03BEB" w:rsidRDefault="008042E3" w:rsidP="00F03BEB">
      <w:pPr>
        <w:spacing w:after="80" w:line="240" w:lineRule="auto"/>
        <w:rPr>
          <w:sz w:val="28"/>
          <w:szCs w:val="28"/>
        </w:rPr>
      </w:pPr>
      <w:r w:rsidRPr="00F03BEB">
        <w:rPr>
          <w:sz w:val="28"/>
          <w:szCs w:val="28"/>
        </w:rPr>
        <w:t xml:space="preserve">Newborn screening is a blood test to check for conditions that might be </w:t>
      </w:r>
      <w:r w:rsidR="00AC53DB" w:rsidRPr="00F03BEB">
        <w:rPr>
          <w:sz w:val="28"/>
          <w:szCs w:val="28"/>
        </w:rPr>
        <w:t>hidden</w:t>
      </w:r>
      <w:r w:rsidRPr="00F03BEB">
        <w:rPr>
          <w:sz w:val="28"/>
          <w:szCs w:val="28"/>
        </w:rPr>
        <w:t xml:space="preserve"> at birth</w:t>
      </w:r>
      <w:r w:rsidR="00BB1C6D" w:rsidRPr="00F03BEB">
        <w:rPr>
          <w:sz w:val="28"/>
          <w:szCs w:val="28"/>
        </w:rPr>
        <w:t>.</w:t>
      </w:r>
      <w:r w:rsidRPr="00F03BEB">
        <w:rPr>
          <w:sz w:val="28"/>
          <w:szCs w:val="28"/>
        </w:rPr>
        <w:t xml:space="preserve"> To do the screening, a nurse takes a few drops of blood from your baby’s heel soon after birth. This blood sample is required for all newborn babies. </w:t>
      </w:r>
    </w:p>
    <w:p w14:paraId="15F6A2B6" w14:textId="203A8945" w:rsidR="00726103" w:rsidRDefault="00026D41" w:rsidP="00726103">
      <w:pPr>
        <w:spacing w:after="80" w:line="240" w:lineRule="auto"/>
        <w:ind w:left="720"/>
        <w:rPr>
          <w:sz w:val="28"/>
          <w:szCs w:val="28"/>
        </w:rPr>
      </w:pPr>
      <w:r w:rsidRPr="00F03BEB">
        <w:rPr>
          <w:noProof/>
          <w:sz w:val="28"/>
          <w:szCs w:val="28"/>
        </w:rPr>
        <w:drawing>
          <wp:anchor distT="0" distB="0" distL="114300" distR="114300" simplePos="0" relativeHeight="251668992" behindDoc="1" locked="0" layoutInCell="1" allowOverlap="1" wp14:anchorId="0CE700DE" wp14:editId="57316E0C">
            <wp:simplePos x="0" y="0"/>
            <wp:positionH relativeFrom="page">
              <wp:posOffset>407504</wp:posOffset>
            </wp:positionH>
            <wp:positionV relativeFrom="paragraph">
              <wp:posOffset>9746</wp:posOffset>
            </wp:positionV>
            <wp:extent cx="2594114" cy="1729409"/>
            <wp:effectExtent l="0" t="0" r="0" b="4445"/>
            <wp:wrapTight wrapText="bothSides">
              <wp:wrapPolygon edited="0">
                <wp:start x="0" y="0"/>
                <wp:lineTo x="0" y="21418"/>
                <wp:lineTo x="21415" y="21418"/>
                <wp:lineTo x="2141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UWEaster-848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4114" cy="1729409"/>
                    </a:xfrm>
                    <a:prstGeom prst="rect">
                      <a:avLst/>
                    </a:prstGeom>
                  </pic:spPr>
                </pic:pic>
              </a:graphicData>
            </a:graphic>
            <wp14:sizeRelH relativeFrom="margin">
              <wp14:pctWidth>0</wp14:pctWidth>
            </wp14:sizeRelH>
            <wp14:sizeRelV relativeFrom="margin">
              <wp14:pctHeight>0</wp14:pctHeight>
            </wp14:sizeRelV>
          </wp:anchor>
        </w:drawing>
      </w:r>
      <w:r w:rsidR="00DC27A1" w:rsidRPr="00F03BEB">
        <w:rPr>
          <w:sz w:val="28"/>
          <w:szCs w:val="28"/>
        </w:rPr>
        <w:t>Newborn screening is not the same as diagnostic testing</w:t>
      </w:r>
      <w:r w:rsidR="00D84355" w:rsidRPr="00F03BEB">
        <w:rPr>
          <w:sz w:val="28"/>
          <w:szCs w:val="28"/>
        </w:rPr>
        <w:t xml:space="preserve">. </w:t>
      </w:r>
      <w:r w:rsidR="00EF17B9" w:rsidRPr="00F03BEB">
        <w:rPr>
          <w:sz w:val="28"/>
          <w:szCs w:val="28"/>
        </w:rPr>
        <w:t xml:space="preserve">The purpose of newborn screening is to find babies that </w:t>
      </w:r>
      <w:r w:rsidR="00391891" w:rsidRPr="00F03BEB">
        <w:rPr>
          <w:sz w:val="28"/>
          <w:szCs w:val="28"/>
        </w:rPr>
        <w:t>need</w:t>
      </w:r>
      <w:r w:rsidR="00EF17B9" w:rsidRPr="00F03BEB">
        <w:rPr>
          <w:sz w:val="28"/>
          <w:szCs w:val="28"/>
        </w:rPr>
        <w:t xml:space="preserve"> diagnostic testing.  </w:t>
      </w:r>
    </w:p>
    <w:p w14:paraId="12CD0814" w14:textId="438499E3" w:rsidR="00DC27A1" w:rsidRPr="00F03BEB" w:rsidRDefault="009F30FA" w:rsidP="00F03BEB">
      <w:pPr>
        <w:spacing w:line="240" w:lineRule="auto"/>
        <w:rPr>
          <w:b/>
          <w:sz w:val="28"/>
          <w:szCs w:val="28"/>
        </w:rPr>
      </w:pPr>
      <w:r>
        <w:rPr>
          <w:sz w:val="28"/>
          <w:szCs w:val="28"/>
        </w:rPr>
        <w:t>Diagnostic testing</w:t>
      </w:r>
      <w:r w:rsidR="00DC27A1" w:rsidRPr="00F03BEB">
        <w:rPr>
          <w:sz w:val="28"/>
          <w:szCs w:val="28"/>
        </w:rPr>
        <w:t xml:space="preserve"> </w:t>
      </w:r>
      <w:r w:rsidR="00391891" w:rsidRPr="00F03BEB">
        <w:rPr>
          <w:sz w:val="28"/>
          <w:szCs w:val="28"/>
        </w:rPr>
        <w:t>will tell</w:t>
      </w:r>
      <w:r w:rsidR="00DC27A1" w:rsidRPr="00F03BEB">
        <w:rPr>
          <w:sz w:val="28"/>
          <w:szCs w:val="28"/>
        </w:rPr>
        <w:t xml:space="preserve"> </w:t>
      </w:r>
      <w:r w:rsidR="00D84355" w:rsidRPr="00F03BEB">
        <w:rPr>
          <w:sz w:val="28"/>
          <w:szCs w:val="28"/>
        </w:rPr>
        <w:t>if</w:t>
      </w:r>
      <w:r w:rsidR="00DC27A1" w:rsidRPr="00F03BEB">
        <w:rPr>
          <w:sz w:val="28"/>
          <w:szCs w:val="28"/>
        </w:rPr>
        <w:t xml:space="preserve"> a child has a condition</w:t>
      </w:r>
      <w:r w:rsidR="00EF17B9" w:rsidRPr="00F03BEB">
        <w:rPr>
          <w:sz w:val="28"/>
          <w:szCs w:val="28"/>
        </w:rPr>
        <w:t xml:space="preserve">. </w:t>
      </w:r>
    </w:p>
    <w:p w14:paraId="5EBB94D2" w14:textId="77777777" w:rsidR="008737F6" w:rsidRPr="008737F6" w:rsidRDefault="008042E3" w:rsidP="00F03BEB">
      <w:pPr>
        <w:spacing w:line="240" w:lineRule="auto"/>
        <w:rPr>
          <w:b/>
          <w:color w:val="0070C0"/>
          <w:sz w:val="28"/>
          <w:szCs w:val="28"/>
        </w:rPr>
      </w:pPr>
      <w:r>
        <w:rPr>
          <w:b/>
          <w:color w:val="0070C0"/>
          <w:sz w:val="28"/>
          <w:szCs w:val="28"/>
        </w:rPr>
        <w:t>What if my baby needs more testing?</w:t>
      </w:r>
    </w:p>
    <w:p w14:paraId="27E8EF05" w14:textId="2BCD6FBC" w:rsidR="00EF17B9" w:rsidRPr="00F03BEB" w:rsidRDefault="008042E3" w:rsidP="00F03BEB">
      <w:pPr>
        <w:spacing w:after="80" w:line="240" w:lineRule="auto"/>
        <w:rPr>
          <w:sz w:val="28"/>
          <w:szCs w:val="28"/>
        </w:rPr>
      </w:pPr>
      <w:r w:rsidRPr="00F03BEB">
        <w:rPr>
          <w:sz w:val="28"/>
          <w:szCs w:val="28"/>
        </w:rPr>
        <w:t xml:space="preserve">If you are told that your baby needs follow-up testing, it does not mean that </w:t>
      </w:r>
      <w:r w:rsidR="00EF17B9" w:rsidRPr="00F03BEB">
        <w:rPr>
          <w:sz w:val="28"/>
          <w:szCs w:val="28"/>
        </w:rPr>
        <w:t>your baby has the disorder</w:t>
      </w:r>
      <w:r w:rsidRPr="00F03BEB">
        <w:rPr>
          <w:sz w:val="28"/>
          <w:szCs w:val="28"/>
        </w:rPr>
        <w:t xml:space="preserve">. An out of range result </w:t>
      </w:r>
      <w:r w:rsidR="00EF17B9" w:rsidRPr="00F03BEB">
        <w:rPr>
          <w:sz w:val="28"/>
          <w:szCs w:val="28"/>
        </w:rPr>
        <w:t xml:space="preserve">can </w:t>
      </w:r>
      <w:r w:rsidRPr="00F03BEB">
        <w:rPr>
          <w:sz w:val="28"/>
          <w:szCs w:val="28"/>
        </w:rPr>
        <w:t>occur because</w:t>
      </w:r>
      <w:r w:rsidR="00391891" w:rsidRPr="00F03BEB">
        <w:rPr>
          <w:sz w:val="28"/>
          <w:szCs w:val="28"/>
        </w:rPr>
        <w:t>:</w:t>
      </w:r>
      <w:r w:rsidR="00EF17B9" w:rsidRPr="00F03BEB">
        <w:rPr>
          <w:sz w:val="28"/>
          <w:szCs w:val="28"/>
        </w:rPr>
        <w:t xml:space="preserve"> </w:t>
      </w:r>
    </w:p>
    <w:p w14:paraId="4073D5DC" w14:textId="6BCCA28C" w:rsidR="00EF17B9" w:rsidRPr="00F03BEB" w:rsidRDefault="00EF17B9" w:rsidP="00F03BEB">
      <w:pPr>
        <w:pStyle w:val="ListParagraph"/>
        <w:numPr>
          <w:ilvl w:val="0"/>
          <w:numId w:val="3"/>
        </w:numPr>
        <w:spacing w:after="80" w:line="240" w:lineRule="auto"/>
        <w:rPr>
          <w:sz w:val="28"/>
          <w:szCs w:val="28"/>
        </w:rPr>
      </w:pPr>
      <w:r w:rsidRPr="00F03BEB">
        <w:rPr>
          <w:sz w:val="28"/>
          <w:szCs w:val="28"/>
        </w:rPr>
        <w:t>the heel-stick blood sample was</w:t>
      </w:r>
    </w:p>
    <w:p w14:paraId="159A295F" w14:textId="14BF98AE" w:rsidR="00EF17B9" w:rsidRPr="00F03BEB" w:rsidRDefault="008042E3" w:rsidP="00F03BEB">
      <w:pPr>
        <w:pStyle w:val="ListParagraph"/>
        <w:numPr>
          <w:ilvl w:val="1"/>
          <w:numId w:val="3"/>
        </w:numPr>
        <w:spacing w:after="80" w:line="240" w:lineRule="auto"/>
        <w:rPr>
          <w:sz w:val="28"/>
          <w:szCs w:val="28"/>
        </w:rPr>
      </w:pPr>
      <w:r w:rsidRPr="00F03BEB">
        <w:rPr>
          <w:sz w:val="28"/>
          <w:szCs w:val="28"/>
        </w:rPr>
        <w:t>too small</w:t>
      </w:r>
      <w:r w:rsidR="00026D41" w:rsidRPr="00F03BEB">
        <w:rPr>
          <w:sz w:val="28"/>
          <w:szCs w:val="28"/>
        </w:rPr>
        <w:t>.</w:t>
      </w:r>
    </w:p>
    <w:p w14:paraId="4E7B2C42" w14:textId="638326DA" w:rsidR="00EF17B9" w:rsidRPr="00F03BEB" w:rsidRDefault="008042E3" w:rsidP="00F03BEB">
      <w:pPr>
        <w:pStyle w:val="ListParagraph"/>
        <w:numPr>
          <w:ilvl w:val="1"/>
          <w:numId w:val="3"/>
        </w:numPr>
        <w:spacing w:after="80" w:line="240" w:lineRule="auto"/>
        <w:rPr>
          <w:sz w:val="28"/>
          <w:szCs w:val="28"/>
        </w:rPr>
      </w:pPr>
      <w:r w:rsidRPr="00F03BEB">
        <w:rPr>
          <w:sz w:val="28"/>
          <w:szCs w:val="28"/>
        </w:rPr>
        <w:t>collected too early</w:t>
      </w:r>
      <w:r w:rsidR="00026D41" w:rsidRPr="00F03BEB">
        <w:rPr>
          <w:sz w:val="28"/>
          <w:szCs w:val="28"/>
        </w:rPr>
        <w:t>.</w:t>
      </w:r>
      <w:r w:rsidRPr="00F03BEB">
        <w:rPr>
          <w:sz w:val="28"/>
          <w:szCs w:val="28"/>
        </w:rPr>
        <w:t xml:space="preserve"> </w:t>
      </w:r>
    </w:p>
    <w:p w14:paraId="6DDD9FA9" w14:textId="397665D8" w:rsidR="008042E3" w:rsidRPr="00F03BEB" w:rsidRDefault="008042E3" w:rsidP="00F03BEB">
      <w:pPr>
        <w:pStyle w:val="ListParagraph"/>
        <w:numPr>
          <w:ilvl w:val="1"/>
          <w:numId w:val="3"/>
        </w:numPr>
        <w:spacing w:after="80" w:line="240" w:lineRule="auto"/>
        <w:rPr>
          <w:sz w:val="28"/>
          <w:szCs w:val="28"/>
        </w:rPr>
      </w:pPr>
      <w:r w:rsidRPr="00F03BEB">
        <w:rPr>
          <w:sz w:val="28"/>
          <w:szCs w:val="28"/>
        </w:rPr>
        <w:t>collected too close to a feeding</w:t>
      </w:r>
      <w:r w:rsidR="00026D41" w:rsidRPr="00F03BEB">
        <w:rPr>
          <w:sz w:val="28"/>
          <w:szCs w:val="28"/>
        </w:rPr>
        <w:t>.</w:t>
      </w:r>
    </w:p>
    <w:p w14:paraId="6A43194B" w14:textId="0ECA3680" w:rsidR="008042E3" w:rsidRPr="00F03BEB" w:rsidRDefault="00726103" w:rsidP="00F03BEB">
      <w:pPr>
        <w:pStyle w:val="ListParagraph"/>
        <w:numPr>
          <w:ilvl w:val="0"/>
          <w:numId w:val="3"/>
        </w:numPr>
        <w:spacing w:after="80" w:line="240" w:lineRule="auto"/>
        <w:rPr>
          <w:sz w:val="28"/>
          <w:szCs w:val="28"/>
        </w:rPr>
      </w:pPr>
      <w:r w:rsidRPr="00726103">
        <w:rPr>
          <w:sz w:val="28"/>
          <w:szCs w:val="28"/>
        </w:rPr>
        <w:t>the</w:t>
      </w:r>
      <w:r w:rsidR="008042E3" w:rsidRPr="00F03BEB">
        <w:rPr>
          <w:sz w:val="28"/>
          <w:szCs w:val="28"/>
        </w:rPr>
        <w:t xml:space="preserve"> baby was </w:t>
      </w:r>
      <w:r w:rsidR="00AC53DB" w:rsidRPr="00F03BEB">
        <w:rPr>
          <w:sz w:val="28"/>
          <w:szCs w:val="28"/>
        </w:rPr>
        <w:t>born too early</w:t>
      </w:r>
      <w:r w:rsidR="008042E3" w:rsidRPr="00F03BEB">
        <w:rPr>
          <w:sz w:val="28"/>
          <w:szCs w:val="28"/>
        </w:rPr>
        <w:t xml:space="preserve"> or </w:t>
      </w:r>
      <w:r w:rsidR="00AC53DB" w:rsidRPr="00F03BEB">
        <w:rPr>
          <w:sz w:val="28"/>
          <w:szCs w:val="28"/>
        </w:rPr>
        <w:t xml:space="preserve">had a </w:t>
      </w:r>
      <w:r w:rsidR="008042E3" w:rsidRPr="00F03BEB">
        <w:rPr>
          <w:sz w:val="28"/>
          <w:szCs w:val="28"/>
        </w:rPr>
        <w:t>low birth weight</w:t>
      </w:r>
      <w:r w:rsidR="00026D41" w:rsidRPr="00F03BEB">
        <w:rPr>
          <w:sz w:val="28"/>
          <w:szCs w:val="28"/>
        </w:rPr>
        <w:t>.</w:t>
      </w:r>
    </w:p>
    <w:p w14:paraId="0E839CB4" w14:textId="632B993F" w:rsidR="00391891" w:rsidRPr="00F03BEB" w:rsidRDefault="00391891" w:rsidP="00F03BEB">
      <w:pPr>
        <w:pStyle w:val="ListParagraph"/>
        <w:numPr>
          <w:ilvl w:val="0"/>
          <w:numId w:val="3"/>
        </w:numPr>
        <w:spacing w:after="80" w:line="240" w:lineRule="auto"/>
        <w:rPr>
          <w:sz w:val="28"/>
          <w:szCs w:val="28"/>
        </w:rPr>
      </w:pPr>
      <w:r w:rsidRPr="00F03BEB">
        <w:rPr>
          <w:sz w:val="28"/>
          <w:szCs w:val="28"/>
        </w:rPr>
        <w:t>the baby had certain treatments in the hospital</w:t>
      </w:r>
      <w:r w:rsidR="00026D41" w:rsidRPr="00F03BEB">
        <w:rPr>
          <w:sz w:val="28"/>
          <w:szCs w:val="28"/>
        </w:rPr>
        <w:t>.</w:t>
      </w:r>
    </w:p>
    <w:p w14:paraId="274103F0" w14:textId="77C3676F" w:rsidR="00CB5730" w:rsidRPr="00F03BEB" w:rsidRDefault="00EF17B9" w:rsidP="00F03BEB">
      <w:pPr>
        <w:spacing w:after="80" w:line="240" w:lineRule="auto"/>
        <w:rPr>
          <w:b/>
          <w:color w:val="0070C0"/>
          <w:sz w:val="32"/>
          <w:szCs w:val="32"/>
        </w:rPr>
      </w:pPr>
      <w:r w:rsidRPr="00F03BEB">
        <w:rPr>
          <w:sz w:val="28"/>
          <w:szCs w:val="28"/>
        </w:rPr>
        <w:t xml:space="preserve">Many </w:t>
      </w:r>
      <w:r w:rsidR="00AC53DB" w:rsidRPr="00F03BEB">
        <w:rPr>
          <w:sz w:val="28"/>
          <w:szCs w:val="28"/>
        </w:rPr>
        <w:t xml:space="preserve">babies who have follow up testing for </w:t>
      </w:r>
      <w:bookmarkStart w:id="2" w:name="_Hlk39743473"/>
      <w:r w:rsidR="00030EA9" w:rsidRPr="00F03BEB">
        <w:rPr>
          <w:sz w:val="28"/>
          <w:szCs w:val="28"/>
        </w:rPr>
        <w:t>congenital adrenal hyperplasia</w:t>
      </w:r>
      <w:r w:rsidR="00AC53DB" w:rsidRPr="00F03BEB">
        <w:rPr>
          <w:sz w:val="28"/>
          <w:szCs w:val="28"/>
        </w:rPr>
        <w:t xml:space="preserve"> </w:t>
      </w:r>
      <w:bookmarkEnd w:id="2"/>
      <w:r w:rsidR="00AC53DB" w:rsidRPr="00F03BEB">
        <w:rPr>
          <w:sz w:val="28"/>
          <w:szCs w:val="28"/>
        </w:rPr>
        <w:t xml:space="preserve">are healthy, and </w:t>
      </w:r>
      <w:r w:rsidRPr="00F03BEB">
        <w:rPr>
          <w:sz w:val="28"/>
          <w:szCs w:val="28"/>
        </w:rPr>
        <w:t>do not have th</w:t>
      </w:r>
      <w:r w:rsidR="00026D41" w:rsidRPr="00F03BEB">
        <w:rPr>
          <w:sz w:val="28"/>
          <w:szCs w:val="28"/>
        </w:rPr>
        <w:t>is</w:t>
      </w:r>
      <w:r w:rsidRPr="00F03BEB">
        <w:rPr>
          <w:sz w:val="28"/>
          <w:szCs w:val="28"/>
        </w:rPr>
        <w:t xml:space="preserve"> condition.</w:t>
      </w:r>
      <w:r w:rsidR="00033D86" w:rsidRPr="00F03BEB">
        <w:rPr>
          <w:sz w:val="28"/>
          <w:szCs w:val="28"/>
        </w:rPr>
        <w:t xml:space="preserve"> </w:t>
      </w:r>
      <w:r w:rsidRPr="00F03BEB">
        <w:rPr>
          <w:sz w:val="28"/>
          <w:szCs w:val="28"/>
        </w:rPr>
        <w:t xml:space="preserve"> </w:t>
      </w:r>
      <w:r w:rsidR="00033D86" w:rsidRPr="00F03BEB">
        <w:rPr>
          <w:sz w:val="28"/>
          <w:szCs w:val="28"/>
        </w:rPr>
        <w:t xml:space="preserve">However, out of range screening results CAN indicate a disorder, so it is important to follow your doctor’s advice &amp; get your baby tested quickly </w:t>
      </w:r>
      <w:r w:rsidR="00391891" w:rsidRPr="00F03BEB">
        <w:rPr>
          <w:sz w:val="28"/>
          <w:szCs w:val="28"/>
        </w:rPr>
        <w:t>so that treatment can start early if your baby does have congenital adrenal hyperplasia.</w:t>
      </w:r>
    </w:p>
    <w:p w14:paraId="6CC2D3D3" w14:textId="77777777" w:rsidR="00064617" w:rsidRPr="00064617" w:rsidRDefault="00064617" w:rsidP="00F03BEB">
      <w:pPr>
        <w:spacing w:after="80" w:line="240" w:lineRule="auto"/>
        <w:rPr>
          <w:b/>
          <w:color w:val="0070C0"/>
          <w:sz w:val="28"/>
          <w:szCs w:val="28"/>
        </w:rPr>
      </w:pPr>
    </w:p>
    <w:p w14:paraId="0440E5C8" w14:textId="3376B9CE" w:rsidR="00DD04FE" w:rsidRPr="00F03BEB" w:rsidRDefault="008042E3" w:rsidP="00F03BEB">
      <w:pPr>
        <w:spacing w:after="80" w:line="240" w:lineRule="auto"/>
        <w:rPr>
          <w:b/>
          <w:color w:val="0070C0"/>
          <w:sz w:val="28"/>
          <w:szCs w:val="28"/>
        </w:rPr>
      </w:pPr>
      <w:r w:rsidRPr="00F03BEB">
        <w:rPr>
          <w:b/>
          <w:color w:val="0070C0"/>
          <w:sz w:val="28"/>
          <w:szCs w:val="28"/>
        </w:rPr>
        <w:t xml:space="preserve">What </w:t>
      </w:r>
      <w:r w:rsidR="007C0064" w:rsidRPr="00F03BEB">
        <w:rPr>
          <w:b/>
          <w:color w:val="0070C0"/>
          <w:sz w:val="28"/>
          <w:szCs w:val="28"/>
        </w:rPr>
        <w:t xml:space="preserve">is </w:t>
      </w:r>
      <w:r w:rsidR="00030EA9" w:rsidRPr="00F03BEB">
        <w:rPr>
          <w:b/>
          <w:color w:val="0070C0"/>
          <w:sz w:val="28"/>
          <w:szCs w:val="28"/>
        </w:rPr>
        <w:t>congenital adrenal hyperplasia</w:t>
      </w:r>
      <w:r w:rsidRPr="00F03BEB">
        <w:rPr>
          <w:b/>
          <w:color w:val="0070C0"/>
          <w:sz w:val="28"/>
          <w:szCs w:val="28"/>
        </w:rPr>
        <w:t>?</w:t>
      </w:r>
    </w:p>
    <w:p w14:paraId="48BBEA18" w14:textId="77777777" w:rsidR="002D06E6" w:rsidRPr="00F03BEB" w:rsidRDefault="00030EA9" w:rsidP="00F03BEB">
      <w:pPr>
        <w:spacing w:after="80" w:line="240" w:lineRule="auto"/>
        <w:rPr>
          <w:sz w:val="28"/>
          <w:szCs w:val="28"/>
        </w:rPr>
      </w:pPr>
      <w:r w:rsidRPr="00F03BEB">
        <w:rPr>
          <w:sz w:val="28"/>
          <w:szCs w:val="28"/>
        </w:rPr>
        <w:t>Congenital adrenal hyperplasia (CAH</w:t>
      </w:r>
      <w:r w:rsidR="002D06E6" w:rsidRPr="00F03BEB">
        <w:rPr>
          <w:sz w:val="28"/>
          <w:szCs w:val="28"/>
        </w:rPr>
        <w:t xml:space="preserve">) </w:t>
      </w:r>
      <w:r w:rsidRPr="00F03BEB">
        <w:rPr>
          <w:sz w:val="28"/>
          <w:szCs w:val="28"/>
        </w:rPr>
        <w:t xml:space="preserve">is a condition that affects how the body makes hormones. Hormones help the body work and grow. A person with CAH doesn’t make enough of a hormone called cortisol (also called the “stress hormone”). There are different types of CAH that can range from very mild to very severe. More testing can help determine which, if any, type of CAH your baby has. </w:t>
      </w:r>
    </w:p>
    <w:p w14:paraId="6C107CA6" w14:textId="77777777" w:rsidR="003B18E7" w:rsidRPr="00F03BEB" w:rsidRDefault="003520AC" w:rsidP="00F03BEB">
      <w:pPr>
        <w:spacing w:after="80" w:line="240" w:lineRule="auto"/>
        <w:rPr>
          <w:b/>
          <w:color w:val="0070C0"/>
          <w:sz w:val="28"/>
          <w:szCs w:val="28"/>
        </w:rPr>
      </w:pPr>
      <w:r w:rsidRPr="00F03BEB">
        <w:rPr>
          <w:b/>
          <w:noProof/>
          <w:color w:val="0070C0"/>
          <w:sz w:val="28"/>
          <w:szCs w:val="28"/>
        </w:rPr>
        <w:drawing>
          <wp:anchor distT="0" distB="0" distL="114300" distR="114300" simplePos="0" relativeHeight="251670016" behindDoc="1" locked="0" layoutInCell="1" allowOverlap="1" wp14:anchorId="7B16083B" wp14:editId="3A1E7781">
            <wp:simplePos x="0" y="0"/>
            <wp:positionH relativeFrom="margin">
              <wp:align>left</wp:align>
            </wp:positionH>
            <wp:positionV relativeFrom="paragraph">
              <wp:posOffset>635</wp:posOffset>
            </wp:positionV>
            <wp:extent cx="2717800" cy="1808480"/>
            <wp:effectExtent l="0" t="0" r="6350" b="1270"/>
            <wp:wrapTight wrapText="bothSides">
              <wp:wrapPolygon edited="0">
                <wp:start x="0" y="0"/>
                <wp:lineTo x="0" y="21388"/>
                <wp:lineTo x="21499" y="21388"/>
                <wp:lineTo x="2149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CUSafety-210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17800" cy="1808480"/>
                    </a:xfrm>
                    <a:prstGeom prst="rect">
                      <a:avLst/>
                    </a:prstGeom>
                  </pic:spPr>
                </pic:pic>
              </a:graphicData>
            </a:graphic>
            <wp14:sizeRelH relativeFrom="margin">
              <wp14:pctWidth>0</wp14:pctWidth>
            </wp14:sizeRelH>
            <wp14:sizeRelV relativeFrom="margin">
              <wp14:pctHeight>0</wp14:pctHeight>
            </wp14:sizeRelV>
          </wp:anchor>
        </w:drawing>
      </w:r>
      <w:r w:rsidR="008341AA" w:rsidRPr="00F03BEB">
        <w:rPr>
          <w:b/>
          <w:color w:val="0070C0"/>
          <w:sz w:val="28"/>
          <w:szCs w:val="28"/>
        </w:rPr>
        <w:t>What does this mean?</w:t>
      </w:r>
    </w:p>
    <w:p w14:paraId="4296C253" w14:textId="6B522105" w:rsidR="00F03BEB" w:rsidRDefault="008341AA" w:rsidP="00F03BEB">
      <w:pPr>
        <w:spacing w:after="80" w:line="240" w:lineRule="auto"/>
        <w:rPr>
          <w:sz w:val="28"/>
          <w:szCs w:val="28"/>
        </w:rPr>
      </w:pPr>
      <w:r w:rsidRPr="00F03BEB">
        <w:rPr>
          <w:sz w:val="28"/>
          <w:szCs w:val="28"/>
        </w:rPr>
        <w:t xml:space="preserve">Although </w:t>
      </w:r>
      <w:r w:rsidR="00030EA9" w:rsidRPr="00F03BEB">
        <w:rPr>
          <w:sz w:val="28"/>
          <w:szCs w:val="28"/>
        </w:rPr>
        <w:t>CAH</w:t>
      </w:r>
      <w:r w:rsidRPr="00F03BEB">
        <w:rPr>
          <w:sz w:val="28"/>
          <w:szCs w:val="28"/>
        </w:rPr>
        <w:t xml:space="preserve"> cannot be cured, </w:t>
      </w:r>
      <w:r w:rsidR="00030EA9" w:rsidRPr="00F03BEB">
        <w:rPr>
          <w:sz w:val="28"/>
          <w:szCs w:val="28"/>
        </w:rPr>
        <w:t>it</w:t>
      </w:r>
      <w:r w:rsidRPr="00F03BEB">
        <w:rPr>
          <w:sz w:val="28"/>
          <w:szCs w:val="28"/>
        </w:rPr>
        <w:t xml:space="preserve"> can be treated. </w:t>
      </w:r>
      <w:r w:rsidR="00030EA9" w:rsidRPr="00F03BEB">
        <w:rPr>
          <w:sz w:val="28"/>
          <w:szCs w:val="28"/>
        </w:rPr>
        <w:t xml:space="preserve">The most common treatment for CAH </w:t>
      </w:r>
      <w:bookmarkStart w:id="3" w:name="_Hlk39748256"/>
      <w:r w:rsidR="00030EA9" w:rsidRPr="00F03BEB">
        <w:rPr>
          <w:sz w:val="28"/>
          <w:szCs w:val="28"/>
        </w:rPr>
        <w:t xml:space="preserve">are medications that replace the hormones that </w:t>
      </w:r>
      <w:r w:rsidR="00391891" w:rsidRPr="00F03BEB">
        <w:rPr>
          <w:sz w:val="28"/>
          <w:szCs w:val="28"/>
        </w:rPr>
        <w:t>the body doesn’t make</w:t>
      </w:r>
      <w:r w:rsidR="00030EA9" w:rsidRPr="00F03BEB">
        <w:rPr>
          <w:sz w:val="28"/>
          <w:szCs w:val="28"/>
        </w:rPr>
        <w:t xml:space="preserve"> correctly.</w:t>
      </w:r>
      <w:bookmarkEnd w:id="3"/>
      <w:r w:rsidR="00030EA9" w:rsidRPr="00F03BEB">
        <w:rPr>
          <w:sz w:val="28"/>
          <w:szCs w:val="28"/>
        </w:rPr>
        <w:t xml:space="preserve"> </w:t>
      </w:r>
      <w:r w:rsidRPr="00F03BEB">
        <w:rPr>
          <w:sz w:val="28"/>
          <w:szCs w:val="28"/>
        </w:rPr>
        <w:t xml:space="preserve">This will </w:t>
      </w:r>
      <w:r w:rsidR="00D03E0C" w:rsidRPr="00F03BEB">
        <w:rPr>
          <w:sz w:val="28"/>
          <w:szCs w:val="28"/>
        </w:rPr>
        <w:t xml:space="preserve">help to </w:t>
      </w:r>
      <w:r w:rsidRPr="00F03BEB">
        <w:rPr>
          <w:sz w:val="28"/>
          <w:szCs w:val="28"/>
        </w:rPr>
        <w:t xml:space="preserve">prevent health problems. If treated early, children with </w:t>
      </w:r>
      <w:r w:rsidR="00030EA9" w:rsidRPr="00F03BEB">
        <w:rPr>
          <w:sz w:val="28"/>
          <w:szCs w:val="28"/>
        </w:rPr>
        <w:t>CAH</w:t>
      </w:r>
      <w:r w:rsidRPr="00F03BEB">
        <w:rPr>
          <w:sz w:val="28"/>
          <w:szCs w:val="28"/>
        </w:rPr>
        <w:t xml:space="preserve"> can have healthy growth and development. </w:t>
      </w:r>
    </w:p>
    <w:p w14:paraId="48C9B261" w14:textId="77777777" w:rsidR="00F03BEB" w:rsidRPr="00F03BEB" w:rsidRDefault="00F03BEB" w:rsidP="00F03BEB">
      <w:pPr>
        <w:spacing w:after="80" w:line="240" w:lineRule="auto"/>
        <w:rPr>
          <w:sz w:val="28"/>
          <w:szCs w:val="28"/>
        </w:rPr>
      </w:pPr>
    </w:p>
    <w:p w14:paraId="1C33507F" w14:textId="09B0115D" w:rsidR="003B18E7" w:rsidRPr="00F03BEB" w:rsidRDefault="008341AA" w:rsidP="00F03BEB">
      <w:pPr>
        <w:spacing w:after="80" w:line="240" w:lineRule="auto"/>
        <w:rPr>
          <w:sz w:val="28"/>
          <w:szCs w:val="28"/>
        </w:rPr>
      </w:pPr>
      <w:r w:rsidRPr="00F03BEB">
        <w:rPr>
          <w:b/>
          <w:color w:val="0070C0"/>
          <w:sz w:val="28"/>
          <w:szCs w:val="28"/>
        </w:rPr>
        <w:t>What happens next?</w:t>
      </w:r>
    </w:p>
    <w:p w14:paraId="77A3D008" w14:textId="7CCD0CED" w:rsidR="003B18E7" w:rsidRDefault="008341AA" w:rsidP="00F03BEB">
      <w:pPr>
        <w:spacing w:after="0" w:line="240" w:lineRule="auto"/>
        <w:rPr>
          <w:sz w:val="28"/>
          <w:szCs w:val="28"/>
        </w:rPr>
      </w:pPr>
      <w:r w:rsidRPr="00F03BEB">
        <w:rPr>
          <w:sz w:val="28"/>
          <w:szCs w:val="28"/>
        </w:rPr>
        <w:t xml:space="preserve">Your baby’s doctor may ask </w:t>
      </w:r>
      <w:r w:rsidR="00675198" w:rsidRPr="00F03BEB">
        <w:rPr>
          <w:sz w:val="28"/>
          <w:szCs w:val="28"/>
        </w:rPr>
        <w:t xml:space="preserve">for </w:t>
      </w:r>
      <w:r w:rsidRPr="00F03BEB">
        <w:rPr>
          <w:sz w:val="28"/>
          <w:szCs w:val="28"/>
        </w:rPr>
        <w:t xml:space="preserve">your baby to have more </w:t>
      </w:r>
      <w:r w:rsidR="00391891" w:rsidRPr="00F03BEB">
        <w:rPr>
          <w:sz w:val="28"/>
          <w:szCs w:val="28"/>
        </w:rPr>
        <w:t>tests</w:t>
      </w:r>
      <w:r w:rsidR="00DA5C5C" w:rsidRPr="00F03BEB">
        <w:rPr>
          <w:sz w:val="28"/>
          <w:szCs w:val="28"/>
        </w:rPr>
        <w:t>.</w:t>
      </w:r>
      <w:r w:rsidR="00CE1547" w:rsidRPr="00F03BEB">
        <w:rPr>
          <w:sz w:val="28"/>
          <w:szCs w:val="28"/>
        </w:rPr>
        <w:t xml:space="preserve"> </w:t>
      </w:r>
      <w:r w:rsidRPr="00F03BEB">
        <w:rPr>
          <w:sz w:val="28"/>
          <w:szCs w:val="28"/>
        </w:rPr>
        <w:t>You will want to have these follow</w:t>
      </w:r>
      <w:r w:rsidR="00391891" w:rsidRPr="00F03BEB">
        <w:rPr>
          <w:sz w:val="28"/>
          <w:szCs w:val="28"/>
        </w:rPr>
        <w:t>-</w:t>
      </w:r>
      <w:r w:rsidRPr="00F03BEB">
        <w:rPr>
          <w:sz w:val="28"/>
          <w:szCs w:val="28"/>
        </w:rPr>
        <w:t xml:space="preserve">up tests done as soon as possible. In some cases, you may be asked to visit a specialist </w:t>
      </w:r>
      <w:r w:rsidR="00030EA9" w:rsidRPr="00F03BEB">
        <w:rPr>
          <w:sz w:val="28"/>
          <w:szCs w:val="28"/>
        </w:rPr>
        <w:t>called an endocrinologist</w:t>
      </w:r>
      <w:r w:rsidRPr="00F03BEB">
        <w:rPr>
          <w:sz w:val="28"/>
          <w:szCs w:val="28"/>
        </w:rPr>
        <w:t xml:space="preserve">. The </w:t>
      </w:r>
      <w:r w:rsidR="00030EA9" w:rsidRPr="00F03BEB">
        <w:rPr>
          <w:sz w:val="28"/>
          <w:szCs w:val="28"/>
        </w:rPr>
        <w:t>endocrinologist</w:t>
      </w:r>
      <w:r w:rsidR="00675198" w:rsidRPr="00F03BEB">
        <w:rPr>
          <w:sz w:val="28"/>
          <w:szCs w:val="28"/>
        </w:rPr>
        <w:t xml:space="preserve"> will</w:t>
      </w:r>
      <w:r w:rsidRPr="00F03BEB">
        <w:rPr>
          <w:sz w:val="28"/>
          <w:szCs w:val="28"/>
        </w:rPr>
        <w:t xml:space="preserve"> talk to you about the best </w:t>
      </w:r>
      <w:r w:rsidR="00CB5730" w:rsidRPr="00F03BEB">
        <w:rPr>
          <w:sz w:val="28"/>
          <w:szCs w:val="28"/>
        </w:rPr>
        <w:t>plan</w:t>
      </w:r>
      <w:r w:rsidRPr="00F03BEB">
        <w:rPr>
          <w:sz w:val="28"/>
          <w:szCs w:val="28"/>
        </w:rPr>
        <w:t xml:space="preserve"> for your baby. </w:t>
      </w:r>
      <w:r w:rsidR="00DA5C5C" w:rsidRPr="00F03BEB">
        <w:rPr>
          <w:sz w:val="28"/>
          <w:szCs w:val="28"/>
        </w:rPr>
        <w:t xml:space="preserve">  </w:t>
      </w:r>
    </w:p>
    <w:p w14:paraId="6175CA32" w14:textId="77777777" w:rsidR="00F03BEB" w:rsidRPr="00F03BEB" w:rsidRDefault="00F03BEB" w:rsidP="00F03BEB">
      <w:pPr>
        <w:spacing w:after="0" w:line="240" w:lineRule="auto"/>
        <w:rPr>
          <w:sz w:val="16"/>
          <w:szCs w:val="16"/>
        </w:rPr>
      </w:pPr>
    </w:p>
    <w:p w14:paraId="6270B013" w14:textId="77777777" w:rsidR="007672DE" w:rsidRPr="00F03BEB" w:rsidRDefault="008341AA" w:rsidP="00F03BEB">
      <w:pPr>
        <w:spacing w:after="0" w:line="240" w:lineRule="auto"/>
        <w:rPr>
          <w:b/>
          <w:color w:val="0070C0"/>
          <w:sz w:val="28"/>
          <w:szCs w:val="28"/>
        </w:rPr>
      </w:pPr>
      <w:r w:rsidRPr="00F03BEB">
        <w:rPr>
          <w:b/>
          <w:color w:val="0070C0"/>
          <w:sz w:val="28"/>
          <w:szCs w:val="28"/>
        </w:rPr>
        <w:t xml:space="preserve">What are the signs and symptoms of </w:t>
      </w:r>
      <w:r w:rsidR="00030EA9" w:rsidRPr="00F03BEB">
        <w:rPr>
          <w:b/>
          <w:color w:val="0070C0"/>
          <w:sz w:val="28"/>
          <w:szCs w:val="28"/>
        </w:rPr>
        <w:t>CAH</w:t>
      </w:r>
      <w:r w:rsidRPr="00F03BEB">
        <w:rPr>
          <w:b/>
          <w:color w:val="0070C0"/>
          <w:sz w:val="28"/>
          <w:szCs w:val="28"/>
        </w:rPr>
        <w:t>?</w:t>
      </w:r>
    </w:p>
    <w:p w14:paraId="40233DAA" w14:textId="1DC84C14" w:rsidR="00026D41" w:rsidRDefault="00770674" w:rsidP="00F03BEB">
      <w:pPr>
        <w:spacing w:after="0" w:line="240" w:lineRule="auto"/>
        <w:rPr>
          <w:sz w:val="28"/>
          <w:szCs w:val="28"/>
        </w:rPr>
      </w:pPr>
      <w:r w:rsidRPr="00F03BEB">
        <w:rPr>
          <w:sz w:val="28"/>
          <w:szCs w:val="28"/>
        </w:rPr>
        <w:t xml:space="preserve">If untreated, </w:t>
      </w:r>
      <w:r w:rsidR="00030EA9" w:rsidRPr="00F03BEB">
        <w:rPr>
          <w:sz w:val="28"/>
          <w:szCs w:val="28"/>
        </w:rPr>
        <w:t>children with CAH may show signs of early puberty, rapid growth, or no symptoms at all. Some babies might have trouble feeding</w:t>
      </w:r>
      <w:r w:rsidR="00726103" w:rsidRPr="00F03BEB">
        <w:rPr>
          <w:sz w:val="28"/>
          <w:szCs w:val="28"/>
        </w:rPr>
        <w:t xml:space="preserve">, </w:t>
      </w:r>
      <w:r w:rsidR="00DD3F48">
        <w:rPr>
          <w:sz w:val="28"/>
          <w:szCs w:val="28"/>
        </w:rPr>
        <w:t>unusual weight gain</w:t>
      </w:r>
      <w:r w:rsidR="00030EA9" w:rsidRPr="00F03BEB">
        <w:rPr>
          <w:sz w:val="28"/>
          <w:szCs w:val="28"/>
        </w:rPr>
        <w:t xml:space="preserve"> </w:t>
      </w:r>
      <w:r w:rsidR="00391891" w:rsidRPr="00F03BEB">
        <w:rPr>
          <w:sz w:val="28"/>
          <w:szCs w:val="28"/>
        </w:rPr>
        <w:t>and be</w:t>
      </w:r>
      <w:r w:rsidR="00030EA9" w:rsidRPr="00F03BEB">
        <w:rPr>
          <w:sz w:val="28"/>
          <w:szCs w:val="28"/>
        </w:rPr>
        <w:t xml:space="preserve"> very sleepy. Girls with classical CAH may have male-looking genitalia.</w:t>
      </w:r>
      <w:r w:rsidR="00CE1547" w:rsidRPr="00F03BEB">
        <w:rPr>
          <w:sz w:val="28"/>
          <w:szCs w:val="28"/>
        </w:rPr>
        <w:t xml:space="preserve"> </w:t>
      </w:r>
      <w:bookmarkStart w:id="4" w:name="_Hlk39744375"/>
      <w:bookmarkStart w:id="5" w:name="_Hlk39748609"/>
      <w:r w:rsidR="00026D41" w:rsidRPr="00F03BEB">
        <w:rPr>
          <w:sz w:val="28"/>
          <w:szCs w:val="28"/>
        </w:rPr>
        <w:t>Tell your baby’s doctor if you</w:t>
      </w:r>
      <w:r w:rsidR="00DD3F48">
        <w:rPr>
          <w:sz w:val="28"/>
          <w:szCs w:val="28"/>
        </w:rPr>
        <w:t>r</w:t>
      </w:r>
      <w:r w:rsidR="00026D41" w:rsidRPr="00F03BEB">
        <w:rPr>
          <w:sz w:val="28"/>
          <w:szCs w:val="28"/>
        </w:rPr>
        <w:t xml:space="preserve"> baby </w:t>
      </w:r>
      <w:bookmarkEnd w:id="4"/>
      <w:r w:rsidR="00DD3F48">
        <w:rPr>
          <w:sz w:val="28"/>
          <w:szCs w:val="28"/>
        </w:rPr>
        <w:t>has any of these problems.</w:t>
      </w:r>
      <w:r w:rsidR="00026D41" w:rsidRPr="00F03BEB" w:rsidDel="00026D41">
        <w:rPr>
          <w:sz w:val="28"/>
          <w:szCs w:val="28"/>
        </w:rPr>
        <w:t xml:space="preserve"> </w:t>
      </w:r>
    </w:p>
    <w:bookmarkEnd w:id="5"/>
    <w:p w14:paraId="29497C96" w14:textId="77777777" w:rsidR="00F03BEB" w:rsidRPr="00F03BEB" w:rsidRDefault="00F03BEB" w:rsidP="00F03BEB">
      <w:pPr>
        <w:spacing w:after="0" w:line="240" w:lineRule="auto"/>
        <w:rPr>
          <w:sz w:val="16"/>
          <w:szCs w:val="16"/>
        </w:rPr>
      </w:pPr>
    </w:p>
    <w:p w14:paraId="14733981" w14:textId="77777777" w:rsidR="008341AA" w:rsidRPr="00F03BEB" w:rsidRDefault="008341AA" w:rsidP="00F03BEB">
      <w:pPr>
        <w:spacing w:after="80" w:line="240" w:lineRule="auto"/>
        <w:rPr>
          <w:b/>
          <w:color w:val="0070C0"/>
          <w:sz w:val="28"/>
          <w:szCs w:val="28"/>
        </w:rPr>
      </w:pPr>
      <w:r w:rsidRPr="00F03BEB">
        <w:rPr>
          <w:b/>
          <w:color w:val="0070C0"/>
          <w:sz w:val="28"/>
          <w:szCs w:val="28"/>
        </w:rPr>
        <w:t>What if I still have questions?</w:t>
      </w:r>
    </w:p>
    <w:p w14:paraId="72DDB3F7" w14:textId="25180ADA" w:rsidR="00026D41" w:rsidRDefault="0035409C" w:rsidP="00F03BEB">
      <w:pPr>
        <w:spacing w:after="0" w:line="240" w:lineRule="auto"/>
        <w:rPr>
          <w:sz w:val="28"/>
          <w:szCs w:val="28"/>
        </w:rPr>
      </w:pPr>
      <w:r w:rsidRPr="0035409C">
        <w:rPr>
          <w:sz w:val="28"/>
          <w:szCs w:val="28"/>
        </w:rPr>
        <w:t xml:space="preserve">You may feel overwhelmed during this process. If you have questions, please call the Connecticut Newborn Diagnosis and Treatment Network (the Network). To reach the Network, call 860-837-7870, Monday-Friday, 8:30am-4:30pm.  We also recommend the website </w:t>
      </w:r>
      <w:hyperlink r:id="rId11" w:history="1">
        <w:r w:rsidRPr="00BA0644">
          <w:rPr>
            <w:rStyle w:val="Hyperlink"/>
            <w:sz w:val="28"/>
            <w:szCs w:val="28"/>
          </w:rPr>
          <w:t>www.babysfirsttest.org</w:t>
        </w:r>
      </w:hyperlink>
      <w:r w:rsidRPr="0035409C">
        <w:rPr>
          <w:sz w:val="28"/>
          <w:szCs w:val="28"/>
        </w:rPr>
        <w:t>.</w:t>
      </w:r>
    </w:p>
    <w:p w14:paraId="5A9D8DD0" w14:textId="77777777" w:rsidR="0035409C" w:rsidRPr="00F03BEB" w:rsidRDefault="0035409C" w:rsidP="00F03BEB">
      <w:pPr>
        <w:spacing w:after="0" w:line="240" w:lineRule="auto"/>
        <w:rPr>
          <w:b/>
          <w:sz w:val="16"/>
          <w:szCs w:val="16"/>
        </w:rPr>
      </w:pPr>
    </w:p>
    <w:p w14:paraId="29D58F99" w14:textId="77777777" w:rsidR="00F03BEB" w:rsidRDefault="00C60C1B" w:rsidP="00F03BEB">
      <w:pPr>
        <w:spacing w:after="0" w:line="240" w:lineRule="auto"/>
        <w:jc w:val="center"/>
        <w:rPr>
          <w:b/>
          <w:sz w:val="24"/>
          <w:szCs w:val="24"/>
        </w:rPr>
      </w:pPr>
      <w:r w:rsidRPr="00F03BEB">
        <w:rPr>
          <w:b/>
          <w:sz w:val="24"/>
          <w:szCs w:val="24"/>
        </w:rPr>
        <w:t xml:space="preserve">This fact sheet was written for information purposes only. It should not replace medical advice, </w:t>
      </w:r>
    </w:p>
    <w:p w14:paraId="5E1A7D09" w14:textId="6D8531D4" w:rsidR="008737F6" w:rsidRPr="003B18E7" w:rsidRDefault="00C60C1B" w:rsidP="00F03BEB">
      <w:pPr>
        <w:spacing w:after="0" w:line="240" w:lineRule="auto"/>
        <w:jc w:val="center"/>
        <w:rPr>
          <w:sz w:val="24"/>
          <w:szCs w:val="24"/>
        </w:rPr>
      </w:pPr>
      <w:r w:rsidRPr="00F03BEB">
        <w:rPr>
          <w:b/>
          <w:sz w:val="24"/>
          <w:szCs w:val="24"/>
        </w:rPr>
        <w:t>diagnosis or treatment.</w:t>
      </w:r>
      <w:r w:rsidR="00546337">
        <w:rPr>
          <w:sz w:val="24"/>
          <w:szCs w:val="24"/>
        </w:rPr>
        <w:tab/>
      </w:r>
    </w:p>
    <w:sectPr w:rsidR="008737F6" w:rsidRPr="003B18E7" w:rsidSect="0041546B">
      <w:headerReference w:type="default" r:id="rId12"/>
      <w:footerReference w:type="default" r:id="rId13"/>
      <w:headerReference w:type="first" r:id="rId14"/>
      <w:footerReference w:type="first" r:id="rId15"/>
      <w:pgSz w:w="12240" w:h="15840"/>
      <w:pgMar w:top="360" w:right="720" w:bottom="720" w:left="720" w:header="720" w:footer="1528" w:gutter="0"/>
      <w:pgBorders w:offsetFrom="page">
        <w:top w:val="single" w:sz="18" w:space="24" w:color="0070C0"/>
        <w:left w:val="single" w:sz="18" w:space="24" w:color="0070C0"/>
        <w:bottom w:val="single" w:sz="18" w:space="24" w:color="0070C0"/>
        <w:right w:val="single" w:sz="18" w:space="24" w:color="0070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F5001" w14:textId="77777777" w:rsidR="0096073E" w:rsidRDefault="0096073E" w:rsidP="0042021F">
      <w:pPr>
        <w:spacing w:after="0" w:line="240" w:lineRule="auto"/>
      </w:pPr>
      <w:r>
        <w:separator/>
      </w:r>
    </w:p>
  </w:endnote>
  <w:endnote w:type="continuationSeparator" w:id="0">
    <w:p w14:paraId="4BE3BFA1" w14:textId="77777777" w:rsidR="0096073E" w:rsidRDefault="0096073E" w:rsidP="0042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7478" w14:textId="77777777" w:rsidR="0041546B" w:rsidRDefault="00546337">
    <w:pPr>
      <w:pStyle w:val="Footer"/>
    </w:pPr>
    <w:r>
      <w:rPr>
        <w:noProof/>
      </w:rPr>
      <w:drawing>
        <wp:anchor distT="0" distB="0" distL="114300" distR="114300" simplePos="0" relativeHeight="251661312" behindDoc="0" locked="0" layoutInCell="1" allowOverlap="1" wp14:anchorId="5E94C8F7" wp14:editId="0CEE87AC">
          <wp:simplePos x="0" y="0"/>
          <wp:positionH relativeFrom="column">
            <wp:posOffset>6005195</wp:posOffset>
          </wp:positionH>
          <wp:positionV relativeFrom="paragraph">
            <wp:posOffset>-302260</wp:posOffset>
          </wp:positionV>
          <wp:extent cx="914400" cy="97345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97345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5D78017" wp14:editId="2759CB72">
              <wp:simplePos x="0" y="0"/>
              <wp:positionH relativeFrom="column">
                <wp:posOffset>83820</wp:posOffset>
              </wp:positionH>
              <wp:positionV relativeFrom="paragraph">
                <wp:posOffset>-191135</wp:posOffset>
              </wp:positionV>
              <wp:extent cx="5865041" cy="0"/>
              <wp:effectExtent l="0" t="0" r="21590" b="19050"/>
              <wp:wrapNone/>
              <wp:docPr id="13" name="Straight Connector 13"/>
              <wp:cNvGraphicFramePr/>
              <a:graphic xmlns:a="http://schemas.openxmlformats.org/drawingml/2006/main">
                <a:graphicData uri="http://schemas.microsoft.com/office/word/2010/wordprocessingShape">
                  <wps:wsp>
                    <wps:cNvCnPr/>
                    <wps:spPr>
                      <a:xfrm>
                        <a:off x="0" y="0"/>
                        <a:ext cx="5865041" cy="0"/>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12B64D" id="Straight Connector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5.05pt" to="46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" strokecolor="#0070c0" strokeweight="1.5pt"/>
          </w:pict>
        </mc:Fallback>
      </mc:AlternateContent>
    </w:r>
    <w:r w:rsidR="0041546B">
      <w:rPr>
        <w:noProof/>
      </w:rPr>
      <mc:AlternateContent>
        <mc:Choice Requires="wps">
          <w:drawing>
            <wp:anchor distT="0" distB="0" distL="114300" distR="114300" simplePos="0" relativeHeight="251659264" behindDoc="0" locked="0" layoutInCell="1" allowOverlap="1" wp14:anchorId="3ADEAD21" wp14:editId="0BA4A73B">
              <wp:simplePos x="0" y="0"/>
              <wp:positionH relativeFrom="column">
                <wp:posOffset>-129540</wp:posOffset>
              </wp:positionH>
              <wp:positionV relativeFrom="paragraph">
                <wp:posOffset>-169545</wp:posOffset>
              </wp:positionV>
              <wp:extent cx="7115175" cy="94170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175" cy="941705"/>
                      </a:xfrm>
                      <a:prstGeom prst="rect">
                        <a:avLst/>
                      </a:prstGeom>
                      <a:noFill/>
                      <a:ln w="9525">
                        <a:noFill/>
                        <a:miter lim="800000"/>
                        <a:headEnd/>
                        <a:tailEnd/>
                      </a:ln>
                    </wps:spPr>
                    <wps:txbx>
                      <w:txbxContent>
                        <w:p w14:paraId="2F01E9D6" w14:textId="77777777" w:rsidR="0041546B" w:rsidRDefault="0041546B" w:rsidP="00D94A48">
                          <w:pPr>
                            <w:spacing w:after="0" w:line="240" w:lineRule="auto"/>
                            <w:jc w:val="center"/>
                            <w:rPr>
                              <w:b/>
                              <w:color w:val="0070C0"/>
                              <w:sz w:val="24"/>
                              <w:szCs w:val="24"/>
                            </w:rPr>
                          </w:pPr>
                          <w:r w:rsidRPr="00392794">
                            <w:rPr>
                              <w:b/>
                              <w:color w:val="0070C0"/>
                              <w:sz w:val="24"/>
                              <w:szCs w:val="24"/>
                            </w:rPr>
                            <w:t>Connecticut Department of Public Health</w:t>
                          </w:r>
                        </w:p>
                        <w:p w14:paraId="77748676" w14:textId="77777777" w:rsidR="0041546B" w:rsidRDefault="00CB5730" w:rsidP="00D94A48">
                          <w:pPr>
                            <w:spacing w:after="0" w:line="240" w:lineRule="auto"/>
                            <w:jc w:val="center"/>
                            <w:rPr>
                              <w:b/>
                              <w:color w:val="0070C0"/>
                              <w:sz w:val="24"/>
                              <w:szCs w:val="24"/>
                            </w:rPr>
                          </w:pPr>
                          <w:r>
                            <w:rPr>
                              <w:b/>
                              <w:color w:val="0070C0"/>
                              <w:sz w:val="24"/>
                              <w:szCs w:val="24"/>
                            </w:rPr>
                            <w:t>Connecticut</w:t>
                          </w:r>
                          <w:r w:rsidR="00546337">
                            <w:rPr>
                              <w:b/>
                              <w:color w:val="0070C0"/>
                              <w:sz w:val="24"/>
                              <w:szCs w:val="24"/>
                            </w:rPr>
                            <w:t xml:space="preserve"> Newborn Screening Program</w:t>
                          </w:r>
                          <w:r w:rsidR="0041546B">
                            <w:rPr>
                              <w:b/>
                              <w:color w:val="0070C0"/>
                              <w:sz w:val="24"/>
                              <w:szCs w:val="24"/>
                            </w:rPr>
                            <w:t xml:space="preserve"> • </w:t>
                          </w:r>
                          <w:r w:rsidR="00546337">
                            <w:rPr>
                              <w:b/>
                              <w:color w:val="0070C0"/>
                              <w:sz w:val="24"/>
                              <w:szCs w:val="24"/>
                            </w:rPr>
                            <w:t>860.920.6628</w:t>
                          </w:r>
                        </w:p>
                        <w:p w14:paraId="4C576742" w14:textId="77777777" w:rsidR="00CB5730" w:rsidRDefault="00CB5730" w:rsidP="00D94A48">
                          <w:pPr>
                            <w:spacing w:after="0" w:line="240" w:lineRule="auto"/>
                            <w:jc w:val="center"/>
                            <w:rPr>
                              <w:b/>
                              <w:color w:val="0070C0"/>
                              <w:sz w:val="24"/>
                              <w:szCs w:val="24"/>
                            </w:rPr>
                          </w:pPr>
                          <w:r>
                            <w:rPr>
                              <w:b/>
                              <w:color w:val="0070C0"/>
                              <w:sz w:val="24"/>
                              <w:szCs w:val="24"/>
                            </w:rPr>
                            <w:t>Connecticut Newborn Diagnosis and Treatment Network · 860.837.7870</w:t>
                          </w:r>
                        </w:p>
                        <w:p w14:paraId="50213BB2" w14:textId="77777777" w:rsidR="00CB5730" w:rsidRPr="00392794" w:rsidRDefault="00CB5730" w:rsidP="00D94A48">
                          <w:pPr>
                            <w:spacing w:after="0" w:line="240" w:lineRule="auto"/>
                            <w:jc w:val="center"/>
                            <w:rPr>
                              <w:b/>
                              <w:color w:val="0070C0"/>
                              <w:sz w:val="24"/>
                              <w:szCs w:val="24"/>
                            </w:rPr>
                          </w:pPr>
                          <w:r>
                            <w:rPr>
                              <w:b/>
                              <w:color w:val="0070C0"/>
                              <w:sz w:val="24"/>
                              <w:szCs w:val="24"/>
                            </w:rPr>
                            <w:t>Adapted, with permission, from the Minnesota Department of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EAD21" id="_x0000_t202" coordsize="21600,21600" o:spt="202" path="m,l,21600r21600,l21600,xe">
              <v:stroke joinstyle="miter"/>
              <v:path gradientshapeok="t" o:connecttype="rect"/>
            </v:shapetype>
            <v:shape id="_x0000_s1030" type="#_x0000_t202" style="position:absolute;margin-left:-10.2pt;margin-top:-13.35pt;width:560.25pt;height:7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" filled="f" stroked="f">
              <v:textbox>
                <w:txbxContent>
                  <w:p w14:paraId="2F01E9D6" w14:textId="77777777" w:rsidR="0041546B" w:rsidRDefault="0041546B" w:rsidP="00D94A48">
                    <w:pPr>
                      <w:spacing w:after="0" w:line="240" w:lineRule="auto"/>
                      <w:jc w:val="center"/>
                      <w:rPr>
                        <w:b/>
                        <w:color w:val="0070C0"/>
                        <w:sz w:val="24"/>
                        <w:szCs w:val="24"/>
                      </w:rPr>
                    </w:pPr>
                    <w:r w:rsidRPr="00392794">
                      <w:rPr>
                        <w:b/>
                        <w:color w:val="0070C0"/>
                        <w:sz w:val="24"/>
                        <w:szCs w:val="24"/>
                      </w:rPr>
                      <w:t>Connecticut Department of Public Health</w:t>
                    </w:r>
                  </w:p>
                  <w:p w14:paraId="77748676" w14:textId="77777777" w:rsidR="0041546B" w:rsidRDefault="00CB5730" w:rsidP="00D94A48">
                    <w:pPr>
                      <w:spacing w:after="0" w:line="240" w:lineRule="auto"/>
                      <w:jc w:val="center"/>
                      <w:rPr>
                        <w:b/>
                        <w:color w:val="0070C0"/>
                        <w:sz w:val="24"/>
                        <w:szCs w:val="24"/>
                      </w:rPr>
                    </w:pPr>
                    <w:r>
                      <w:rPr>
                        <w:b/>
                        <w:color w:val="0070C0"/>
                        <w:sz w:val="24"/>
                        <w:szCs w:val="24"/>
                      </w:rPr>
                      <w:t>Connecticut</w:t>
                    </w:r>
                    <w:r w:rsidR="00546337">
                      <w:rPr>
                        <w:b/>
                        <w:color w:val="0070C0"/>
                        <w:sz w:val="24"/>
                        <w:szCs w:val="24"/>
                      </w:rPr>
                      <w:t xml:space="preserve"> Newborn Screening Program</w:t>
                    </w:r>
                    <w:r w:rsidR="0041546B">
                      <w:rPr>
                        <w:b/>
                        <w:color w:val="0070C0"/>
                        <w:sz w:val="24"/>
                        <w:szCs w:val="24"/>
                      </w:rPr>
                      <w:t xml:space="preserve"> • </w:t>
                    </w:r>
                    <w:r w:rsidR="00546337">
                      <w:rPr>
                        <w:b/>
                        <w:color w:val="0070C0"/>
                        <w:sz w:val="24"/>
                        <w:szCs w:val="24"/>
                      </w:rPr>
                      <w:t>860.920.6628</w:t>
                    </w:r>
                  </w:p>
                  <w:p w14:paraId="4C576742" w14:textId="77777777" w:rsidR="00CB5730" w:rsidRDefault="00CB5730" w:rsidP="00D94A48">
                    <w:pPr>
                      <w:spacing w:after="0" w:line="240" w:lineRule="auto"/>
                      <w:jc w:val="center"/>
                      <w:rPr>
                        <w:b/>
                        <w:color w:val="0070C0"/>
                        <w:sz w:val="24"/>
                        <w:szCs w:val="24"/>
                      </w:rPr>
                    </w:pPr>
                    <w:r>
                      <w:rPr>
                        <w:b/>
                        <w:color w:val="0070C0"/>
                        <w:sz w:val="24"/>
                        <w:szCs w:val="24"/>
                      </w:rPr>
                      <w:t>Connecticut Newborn Diagnosis and Treatment Network · 860.837.7870</w:t>
                    </w:r>
                  </w:p>
                  <w:p w14:paraId="50213BB2" w14:textId="77777777" w:rsidR="00CB5730" w:rsidRPr="00392794" w:rsidRDefault="00CB5730" w:rsidP="00D94A48">
                    <w:pPr>
                      <w:spacing w:after="0" w:line="240" w:lineRule="auto"/>
                      <w:jc w:val="center"/>
                      <w:rPr>
                        <w:b/>
                        <w:color w:val="0070C0"/>
                        <w:sz w:val="24"/>
                        <w:szCs w:val="24"/>
                      </w:rPr>
                    </w:pPr>
                    <w:r>
                      <w:rPr>
                        <w:b/>
                        <w:color w:val="0070C0"/>
                        <w:sz w:val="24"/>
                        <w:szCs w:val="24"/>
                      </w:rPr>
                      <w:t>Adapted, with permission, from the Minnesota Department of Public Health</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850D" w14:textId="77777777" w:rsidR="0041546B" w:rsidRDefault="0041546B">
    <w:pPr>
      <w:pStyle w:val="Footer"/>
    </w:pPr>
    <w:r>
      <w:rPr>
        <w:noProof/>
      </w:rPr>
      <mc:AlternateContent>
        <mc:Choice Requires="wps">
          <w:drawing>
            <wp:anchor distT="0" distB="0" distL="114300" distR="114300" simplePos="0" relativeHeight="251657216" behindDoc="0" locked="0" layoutInCell="1" allowOverlap="1" wp14:anchorId="65701A3A" wp14:editId="18AB1796">
              <wp:simplePos x="0" y="0"/>
              <wp:positionH relativeFrom="column">
                <wp:posOffset>-142875</wp:posOffset>
              </wp:positionH>
              <wp:positionV relativeFrom="paragraph">
                <wp:posOffset>-51435</wp:posOffset>
              </wp:positionV>
              <wp:extent cx="7128509" cy="878204"/>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8509" cy="878204"/>
                      </a:xfrm>
                      <a:prstGeom prst="rect">
                        <a:avLst/>
                      </a:prstGeom>
                      <a:solidFill>
                        <a:srgbClr val="0070C0"/>
                      </a:solidFill>
                      <a:ln w="9525">
                        <a:noFill/>
                        <a:miter lim="800000"/>
                        <a:headEnd/>
                        <a:tailEnd/>
                      </a:ln>
                    </wps:spPr>
                    <wps:txbx>
                      <w:txbxContent>
                        <w:p w14:paraId="513F226B"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Connecticut Department of Public Health</w:t>
                          </w:r>
                        </w:p>
                        <w:p w14:paraId="7E1842C7"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w:t>
                          </w:r>
                          <w:r w:rsidR="00CB5730">
                            <w:rPr>
                              <w:b/>
                              <w:color w:val="FFFFFF" w:themeColor="background1"/>
                              <w:szCs w:val="24"/>
                            </w:rPr>
                            <w:t>onnecticut</w:t>
                          </w:r>
                          <w:r w:rsidRPr="00546337">
                            <w:rPr>
                              <w:b/>
                              <w:color w:val="FFFFFF" w:themeColor="background1"/>
                              <w:szCs w:val="24"/>
                            </w:rPr>
                            <w:t xml:space="preserve"> Newborn Screening Program • 860.920.6628</w:t>
                          </w:r>
                        </w:p>
                        <w:p w14:paraId="03C6B951" w14:textId="77777777" w:rsidR="00546337" w:rsidRDefault="00CB5730" w:rsidP="00546337">
                          <w:pPr>
                            <w:spacing w:after="0" w:line="240" w:lineRule="auto"/>
                            <w:jc w:val="center"/>
                            <w:rPr>
                              <w:b/>
                              <w:color w:val="FFFFFF" w:themeColor="background1"/>
                              <w:szCs w:val="24"/>
                            </w:rPr>
                          </w:pPr>
                          <w:r>
                            <w:rPr>
                              <w:b/>
                              <w:color w:val="FFFFFF" w:themeColor="background1"/>
                              <w:szCs w:val="24"/>
                            </w:rPr>
                            <w:t>Connecticut Newborn Diagnosis and Treatment Network · 860.837.7870</w:t>
                          </w:r>
                        </w:p>
                        <w:p w14:paraId="79C016FD" w14:textId="77777777" w:rsidR="00CB5730" w:rsidRPr="00546337" w:rsidRDefault="00CB5730" w:rsidP="00546337">
                          <w:pPr>
                            <w:spacing w:after="0" w:line="240" w:lineRule="auto"/>
                            <w:jc w:val="center"/>
                            <w:rPr>
                              <w:b/>
                              <w:color w:val="FFFFFF" w:themeColor="background1"/>
                              <w:szCs w:val="24"/>
                            </w:rPr>
                          </w:pPr>
                          <w:r>
                            <w:rPr>
                              <w:b/>
                              <w:color w:val="FFFFFF" w:themeColor="background1"/>
                              <w:szCs w:val="24"/>
                            </w:rPr>
                            <w:t>Adapted, with permission, from the Minnesota Department of Public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701A3A" id="_x0000_t202" coordsize="21600,21600" o:spt="202" path="m,l,21600r21600,l21600,xe">
              <v:stroke joinstyle="miter"/>
              <v:path gradientshapeok="t" o:connecttype="rect"/>
            </v:shapetype>
            <v:shape id="_x0000_s1031" type="#_x0000_t202" style="position:absolute;margin-left:-11.25pt;margin-top:-4.05pt;width:561.3pt;height:6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" fillcolor="#0070c0" stroked="f">
              <v:textbox>
                <w:txbxContent>
                  <w:p w14:paraId="513F226B"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Connecticut Department of Public Health</w:t>
                    </w:r>
                  </w:p>
                  <w:p w14:paraId="7E1842C7" w14:textId="77777777" w:rsidR="00546337" w:rsidRPr="00546337" w:rsidRDefault="00546337" w:rsidP="00546337">
                    <w:pPr>
                      <w:spacing w:after="0" w:line="240" w:lineRule="auto"/>
                      <w:jc w:val="center"/>
                      <w:rPr>
                        <w:b/>
                        <w:color w:val="FFFFFF" w:themeColor="background1"/>
                        <w:szCs w:val="24"/>
                      </w:rPr>
                    </w:pPr>
                    <w:r w:rsidRPr="00546337">
                      <w:rPr>
                        <w:b/>
                        <w:color w:val="FFFFFF" w:themeColor="background1"/>
                        <w:szCs w:val="24"/>
                      </w:rPr>
                      <w:t>C</w:t>
                    </w:r>
                    <w:r w:rsidR="00CB5730">
                      <w:rPr>
                        <w:b/>
                        <w:color w:val="FFFFFF" w:themeColor="background1"/>
                        <w:szCs w:val="24"/>
                      </w:rPr>
                      <w:t>onnecticut</w:t>
                    </w:r>
                    <w:r w:rsidRPr="00546337">
                      <w:rPr>
                        <w:b/>
                        <w:color w:val="FFFFFF" w:themeColor="background1"/>
                        <w:szCs w:val="24"/>
                      </w:rPr>
                      <w:t xml:space="preserve"> Newborn Screening Program • 860.920.6628</w:t>
                    </w:r>
                  </w:p>
                  <w:p w14:paraId="03C6B951" w14:textId="77777777" w:rsidR="00546337" w:rsidRDefault="00CB5730" w:rsidP="00546337">
                    <w:pPr>
                      <w:spacing w:after="0" w:line="240" w:lineRule="auto"/>
                      <w:jc w:val="center"/>
                      <w:rPr>
                        <w:b/>
                        <w:color w:val="FFFFFF" w:themeColor="background1"/>
                        <w:szCs w:val="24"/>
                      </w:rPr>
                    </w:pPr>
                    <w:r>
                      <w:rPr>
                        <w:b/>
                        <w:color w:val="FFFFFF" w:themeColor="background1"/>
                        <w:szCs w:val="24"/>
                      </w:rPr>
                      <w:t>Connecticut Newborn Diagnosis and Treatment Network · 860.837.7870</w:t>
                    </w:r>
                  </w:p>
                  <w:p w14:paraId="79C016FD" w14:textId="77777777" w:rsidR="00CB5730" w:rsidRPr="00546337" w:rsidRDefault="00CB5730" w:rsidP="00546337">
                    <w:pPr>
                      <w:spacing w:after="0" w:line="240" w:lineRule="auto"/>
                      <w:jc w:val="center"/>
                      <w:rPr>
                        <w:b/>
                        <w:color w:val="FFFFFF" w:themeColor="background1"/>
                        <w:szCs w:val="24"/>
                      </w:rPr>
                    </w:pPr>
                    <w:r>
                      <w:rPr>
                        <w:b/>
                        <w:color w:val="FFFFFF" w:themeColor="background1"/>
                        <w:szCs w:val="24"/>
                      </w:rPr>
                      <w:t>Adapted, with permission, from the Minnesota Department of Public Health</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EB8DC" w14:textId="77777777" w:rsidR="0096073E" w:rsidRDefault="0096073E" w:rsidP="0042021F">
      <w:pPr>
        <w:spacing w:after="0" w:line="240" w:lineRule="auto"/>
      </w:pPr>
      <w:r>
        <w:separator/>
      </w:r>
    </w:p>
  </w:footnote>
  <w:footnote w:type="continuationSeparator" w:id="0">
    <w:p w14:paraId="6E5663F5" w14:textId="77777777" w:rsidR="0096073E" w:rsidRDefault="0096073E" w:rsidP="00420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2D0D" w14:textId="77777777" w:rsidR="0041546B" w:rsidRDefault="0041546B">
    <w:pPr>
      <w:pStyle w:val="Header"/>
    </w:pPr>
    <w:r>
      <w:rPr>
        <w:noProof/>
      </w:rPr>
      <mc:AlternateContent>
        <mc:Choice Requires="wps">
          <w:drawing>
            <wp:anchor distT="0" distB="0" distL="114300" distR="114300" simplePos="0" relativeHeight="251655168" behindDoc="0" locked="0" layoutInCell="1" allowOverlap="1" wp14:anchorId="44C1BA64" wp14:editId="57186984">
              <wp:simplePos x="0" y="0"/>
              <wp:positionH relativeFrom="column">
                <wp:posOffset>-124642</wp:posOffset>
              </wp:positionH>
              <wp:positionV relativeFrom="paragraph">
                <wp:posOffset>-130628</wp:posOffset>
              </wp:positionV>
              <wp:extent cx="7115809" cy="293369"/>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809" cy="293369"/>
                      </a:xfrm>
                      <a:prstGeom prst="rect">
                        <a:avLst/>
                      </a:prstGeom>
                      <a:solidFill>
                        <a:srgbClr val="0070C0"/>
                      </a:solidFill>
                      <a:ln w="9525">
                        <a:noFill/>
                        <a:miter lim="800000"/>
                        <a:headEnd/>
                        <a:tailEnd/>
                      </a:ln>
                    </wps:spPr>
                    <wps:txbx>
                      <w:txbxContent>
                        <w:p w14:paraId="0AE6C583" w14:textId="21AF1B76" w:rsidR="0041546B" w:rsidRPr="00716E69" w:rsidRDefault="008341AA" w:rsidP="00D94A48">
                          <w:pPr>
                            <w:jc w:val="center"/>
                            <w:rPr>
                              <w:b/>
                              <w:color w:val="FFFFFF" w:themeColor="background1"/>
                              <w:sz w:val="24"/>
                              <w:szCs w:val="24"/>
                            </w:rPr>
                          </w:pPr>
                          <w:r>
                            <w:rPr>
                              <w:b/>
                              <w:color w:val="FFFFFF" w:themeColor="background1"/>
                              <w:sz w:val="24"/>
                              <w:szCs w:val="24"/>
                            </w:rPr>
                            <w:t>CONNECTICUT NEWBORN DIAGNOSIS AND TREATMENT NETWORK</w:t>
                          </w:r>
                          <w:r w:rsidR="0041546B" w:rsidRPr="00716E69">
                            <w:rPr>
                              <w:b/>
                              <w:color w:val="FFFFFF" w:themeColor="background1"/>
                              <w:sz w:val="24"/>
                              <w:szCs w:val="24"/>
                            </w:rPr>
                            <w:t xml:space="preserve"> • </w:t>
                          </w:r>
                          <w:r w:rsidR="00574F04">
                            <w:rPr>
                              <w:b/>
                              <w:color w:val="FFFFFF" w:themeColor="background1"/>
                              <w:sz w:val="24"/>
                              <w:szCs w:val="24"/>
                            </w:rPr>
                            <w:t>May 2020</w:t>
                          </w:r>
                          <w:r w:rsidR="0041546B">
                            <w:rPr>
                              <w:b/>
                              <w:color w:val="FFFFFF" w:themeColor="background1"/>
                              <w:sz w:val="24"/>
                              <w:szCs w:val="24"/>
                            </w:rPr>
                            <w:t xml:space="preserve"> </w:t>
                          </w:r>
                          <w:r w:rsidR="0041546B" w:rsidRPr="00716E69">
                            <w:rPr>
                              <w:b/>
                              <w:color w:val="FFFFFF" w:themeColor="background1"/>
                              <w:sz w:val="24"/>
                              <w:szCs w:val="24"/>
                            </w:rPr>
                            <w:t>•</w:t>
                          </w:r>
                          <w:r w:rsidR="0041546B">
                            <w:rPr>
                              <w:b/>
                              <w:color w:val="FFFFFF" w:themeColor="background1"/>
                              <w:sz w:val="24"/>
                              <w:szCs w:val="24"/>
                            </w:rPr>
                            <w:t xml:space="preserve"> PAGE </w:t>
                          </w:r>
                          <w:r w:rsidR="0041546B" w:rsidRPr="00D94A48">
                            <w:rPr>
                              <w:b/>
                              <w:color w:val="FFFFFF" w:themeColor="background1"/>
                              <w:sz w:val="24"/>
                              <w:szCs w:val="24"/>
                            </w:rPr>
                            <w:fldChar w:fldCharType="begin"/>
                          </w:r>
                          <w:r w:rsidR="0041546B" w:rsidRPr="00D94A48">
                            <w:rPr>
                              <w:b/>
                              <w:color w:val="FFFFFF" w:themeColor="background1"/>
                              <w:sz w:val="24"/>
                              <w:szCs w:val="24"/>
                            </w:rPr>
                            <w:instrText xml:space="preserve"> PAGE   \* MERGEFORMAT </w:instrText>
                          </w:r>
                          <w:r w:rsidR="0041546B" w:rsidRPr="00D94A48">
                            <w:rPr>
                              <w:b/>
                              <w:color w:val="FFFFFF" w:themeColor="background1"/>
                              <w:sz w:val="24"/>
                              <w:szCs w:val="24"/>
                            </w:rPr>
                            <w:fldChar w:fldCharType="separate"/>
                          </w:r>
                          <w:r w:rsidR="00AF293F">
                            <w:rPr>
                              <w:b/>
                              <w:noProof/>
                              <w:color w:val="FFFFFF" w:themeColor="background1"/>
                              <w:sz w:val="24"/>
                              <w:szCs w:val="24"/>
                            </w:rPr>
                            <w:t>2</w:t>
                          </w:r>
                          <w:r w:rsidR="0041546B" w:rsidRPr="00D94A48">
                            <w:rPr>
                              <w:b/>
                              <w:noProof/>
                              <w:color w:val="FFFFFF" w:themeColor="background1"/>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C1BA64" id="_x0000_t202" coordsize="21600,21600" o:spt="202" path="m,l,21600r21600,l21600,xe">
              <v:stroke joinstyle="miter"/>
              <v:path gradientshapeok="t" o:connecttype="rect"/>
            </v:shapetype>
            <v:shape id="Text Box 11" o:spid="_x0000_s1029" type="#_x0000_t202" style="position:absolute;margin-left:-9.8pt;margin-top:-10.3pt;width:560.3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" fillcolor="#0070c0" stroked="f">
              <v:textbox>
                <w:txbxContent>
                  <w:p w14:paraId="0AE6C583" w14:textId="21AF1B76" w:rsidR="0041546B" w:rsidRPr="00716E69" w:rsidRDefault="008341AA" w:rsidP="00D94A48">
                    <w:pPr>
                      <w:jc w:val="center"/>
                      <w:rPr>
                        <w:b/>
                        <w:color w:val="FFFFFF" w:themeColor="background1"/>
                        <w:sz w:val="24"/>
                        <w:szCs w:val="24"/>
                      </w:rPr>
                    </w:pPr>
                    <w:r>
                      <w:rPr>
                        <w:b/>
                        <w:color w:val="FFFFFF" w:themeColor="background1"/>
                        <w:sz w:val="24"/>
                        <w:szCs w:val="24"/>
                      </w:rPr>
                      <w:t>CONNECTICUT NEWBORN DIAGNOSIS AND TREATMENT NETWORK</w:t>
                    </w:r>
                    <w:r w:rsidR="0041546B" w:rsidRPr="00716E69">
                      <w:rPr>
                        <w:b/>
                        <w:color w:val="FFFFFF" w:themeColor="background1"/>
                        <w:sz w:val="24"/>
                        <w:szCs w:val="24"/>
                      </w:rPr>
                      <w:t xml:space="preserve"> • </w:t>
                    </w:r>
                    <w:r w:rsidR="00574F04">
                      <w:rPr>
                        <w:b/>
                        <w:color w:val="FFFFFF" w:themeColor="background1"/>
                        <w:sz w:val="24"/>
                        <w:szCs w:val="24"/>
                      </w:rPr>
                      <w:t>May 2020</w:t>
                    </w:r>
                    <w:r w:rsidR="0041546B">
                      <w:rPr>
                        <w:b/>
                        <w:color w:val="FFFFFF" w:themeColor="background1"/>
                        <w:sz w:val="24"/>
                        <w:szCs w:val="24"/>
                      </w:rPr>
                      <w:t xml:space="preserve"> </w:t>
                    </w:r>
                    <w:r w:rsidR="0041546B" w:rsidRPr="00716E69">
                      <w:rPr>
                        <w:b/>
                        <w:color w:val="FFFFFF" w:themeColor="background1"/>
                        <w:sz w:val="24"/>
                        <w:szCs w:val="24"/>
                      </w:rPr>
                      <w:t>•</w:t>
                    </w:r>
                    <w:r w:rsidR="0041546B">
                      <w:rPr>
                        <w:b/>
                        <w:color w:val="FFFFFF" w:themeColor="background1"/>
                        <w:sz w:val="24"/>
                        <w:szCs w:val="24"/>
                      </w:rPr>
                      <w:t xml:space="preserve"> PAGE </w:t>
                    </w:r>
                    <w:r w:rsidR="0041546B" w:rsidRPr="00D94A48">
                      <w:rPr>
                        <w:b/>
                        <w:color w:val="FFFFFF" w:themeColor="background1"/>
                        <w:sz w:val="24"/>
                        <w:szCs w:val="24"/>
                      </w:rPr>
                      <w:fldChar w:fldCharType="begin"/>
                    </w:r>
                    <w:r w:rsidR="0041546B" w:rsidRPr="00D94A48">
                      <w:rPr>
                        <w:b/>
                        <w:color w:val="FFFFFF" w:themeColor="background1"/>
                        <w:sz w:val="24"/>
                        <w:szCs w:val="24"/>
                      </w:rPr>
                      <w:instrText xml:space="preserve"> PAGE   \* MERGEFORMAT </w:instrText>
                    </w:r>
                    <w:r w:rsidR="0041546B" w:rsidRPr="00D94A48">
                      <w:rPr>
                        <w:b/>
                        <w:color w:val="FFFFFF" w:themeColor="background1"/>
                        <w:sz w:val="24"/>
                        <w:szCs w:val="24"/>
                      </w:rPr>
                      <w:fldChar w:fldCharType="separate"/>
                    </w:r>
                    <w:r w:rsidR="00AF293F">
                      <w:rPr>
                        <w:b/>
                        <w:noProof/>
                        <w:color w:val="FFFFFF" w:themeColor="background1"/>
                        <w:sz w:val="24"/>
                        <w:szCs w:val="24"/>
                      </w:rPr>
                      <w:t>2</w:t>
                    </w:r>
                    <w:r w:rsidR="0041546B" w:rsidRPr="00D94A48">
                      <w:rPr>
                        <w:b/>
                        <w:noProof/>
                        <w:color w:val="FFFFFF" w:themeColor="background1"/>
                        <w:sz w:val="24"/>
                        <w:szCs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C8EC" w14:textId="77777777" w:rsidR="0041546B" w:rsidRDefault="0041546B">
    <w:pPr>
      <w:pStyle w:val="Header"/>
    </w:pPr>
    <w:r>
      <w:rPr>
        <w:noProof/>
      </w:rPr>
      <w:drawing>
        <wp:anchor distT="0" distB="0" distL="114300" distR="114300" simplePos="0" relativeHeight="251653120" behindDoc="0" locked="0" layoutInCell="1" allowOverlap="1" wp14:anchorId="46B0268D" wp14:editId="6EC3B7D3">
          <wp:simplePos x="0" y="0"/>
          <wp:positionH relativeFrom="column">
            <wp:posOffset>-47625</wp:posOffset>
          </wp:positionH>
          <wp:positionV relativeFrom="paragraph">
            <wp:posOffset>209550</wp:posOffset>
          </wp:positionV>
          <wp:extent cx="979170" cy="1000125"/>
          <wp:effectExtent l="0" t="0" r="0" b="952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170" cy="1000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131B8"/>
    <w:multiLevelType w:val="hybridMultilevel"/>
    <w:tmpl w:val="5C4A1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0D3685"/>
    <w:multiLevelType w:val="hybridMultilevel"/>
    <w:tmpl w:val="4C3C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952C9E"/>
    <w:multiLevelType w:val="hybridMultilevel"/>
    <w:tmpl w:val="D52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69"/>
    <w:rsid w:val="00026D41"/>
    <w:rsid w:val="00030EA9"/>
    <w:rsid w:val="00033D86"/>
    <w:rsid w:val="00064617"/>
    <w:rsid w:val="001F1B21"/>
    <w:rsid w:val="001F4F7A"/>
    <w:rsid w:val="002A7D8F"/>
    <w:rsid w:val="002C3D98"/>
    <w:rsid w:val="002D06E6"/>
    <w:rsid w:val="003520AC"/>
    <w:rsid w:val="0035409C"/>
    <w:rsid w:val="003906E1"/>
    <w:rsid w:val="00391891"/>
    <w:rsid w:val="00392794"/>
    <w:rsid w:val="003B18E7"/>
    <w:rsid w:val="003C6B25"/>
    <w:rsid w:val="0041546B"/>
    <w:rsid w:val="0042021F"/>
    <w:rsid w:val="00436353"/>
    <w:rsid w:val="004D252F"/>
    <w:rsid w:val="004E70A4"/>
    <w:rsid w:val="00546337"/>
    <w:rsid w:val="00574F04"/>
    <w:rsid w:val="006163B8"/>
    <w:rsid w:val="00675198"/>
    <w:rsid w:val="00716E69"/>
    <w:rsid w:val="00716FE9"/>
    <w:rsid w:val="00726103"/>
    <w:rsid w:val="00766274"/>
    <w:rsid w:val="007672DE"/>
    <w:rsid w:val="00770674"/>
    <w:rsid w:val="007857F0"/>
    <w:rsid w:val="007C0064"/>
    <w:rsid w:val="008042E3"/>
    <w:rsid w:val="008341AA"/>
    <w:rsid w:val="008737F6"/>
    <w:rsid w:val="008E5B30"/>
    <w:rsid w:val="0096073E"/>
    <w:rsid w:val="00975530"/>
    <w:rsid w:val="009F30FA"/>
    <w:rsid w:val="00A36B77"/>
    <w:rsid w:val="00AC53DB"/>
    <w:rsid w:val="00AF293F"/>
    <w:rsid w:val="00AF4FF3"/>
    <w:rsid w:val="00B0477E"/>
    <w:rsid w:val="00B2316C"/>
    <w:rsid w:val="00B9288F"/>
    <w:rsid w:val="00BB1C6D"/>
    <w:rsid w:val="00BB1D58"/>
    <w:rsid w:val="00BE17A8"/>
    <w:rsid w:val="00BF0FD4"/>
    <w:rsid w:val="00C60C1B"/>
    <w:rsid w:val="00C95BBE"/>
    <w:rsid w:val="00CB5730"/>
    <w:rsid w:val="00CD3554"/>
    <w:rsid w:val="00CE1547"/>
    <w:rsid w:val="00D01ED8"/>
    <w:rsid w:val="00D03E0C"/>
    <w:rsid w:val="00D74EBB"/>
    <w:rsid w:val="00D84355"/>
    <w:rsid w:val="00D94A48"/>
    <w:rsid w:val="00DA5C5C"/>
    <w:rsid w:val="00DC27A1"/>
    <w:rsid w:val="00DD04FE"/>
    <w:rsid w:val="00DD3F48"/>
    <w:rsid w:val="00E079CC"/>
    <w:rsid w:val="00E3179E"/>
    <w:rsid w:val="00ED45EB"/>
    <w:rsid w:val="00EF17B9"/>
    <w:rsid w:val="00F03BEB"/>
    <w:rsid w:val="00F32E68"/>
    <w:rsid w:val="00F417F0"/>
    <w:rsid w:val="00F4666C"/>
    <w:rsid w:val="00F81852"/>
    <w:rsid w:val="00FD7902"/>
    <w:rsid w:val="00FF1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4D14DAF"/>
  <w15:docId w15:val="{662A5EFF-1EB7-43AE-9543-6A3C945E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E69"/>
    <w:rPr>
      <w:rFonts w:ascii="Tahoma" w:hAnsi="Tahoma" w:cs="Tahoma"/>
      <w:sz w:val="16"/>
      <w:szCs w:val="16"/>
    </w:rPr>
  </w:style>
  <w:style w:type="paragraph" w:styleId="ListParagraph">
    <w:name w:val="List Paragraph"/>
    <w:basedOn w:val="Normal"/>
    <w:uiPriority w:val="34"/>
    <w:qFormat/>
    <w:rsid w:val="00716E69"/>
    <w:pPr>
      <w:ind w:left="720"/>
      <w:contextualSpacing/>
    </w:pPr>
  </w:style>
  <w:style w:type="paragraph" w:styleId="Header">
    <w:name w:val="header"/>
    <w:basedOn w:val="Normal"/>
    <w:link w:val="HeaderChar"/>
    <w:uiPriority w:val="99"/>
    <w:unhideWhenUsed/>
    <w:rsid w:val="004202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021F"/>
  </w:style>
  <w:style w:type="paragraph" w:styleId="Footer">
    <w:name w:val="footer"/>
    <w:basedOn w:val="Normal"/>
    <w:link w:val="FooterChar"/>
    <w:uiPriority w:val="99"/>
    <w:unhideWhenUsed/>
    <w:rsid w:val="004202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021F"/>
  </w:style>
  <w:style w:type="character" w:styleId="Hyperlink">
    <w:name w:val="Hyperlink"/>
    <w:basedOn w:val="DefaultParagraphFont"/>
    <w:uiPriority w:val="99"/>
    <w:unhideWhenUsed/>
    <w:rsid w:val="00E079CC"/>
    <w:rPr>
      <w:color w:val="0000FF" w:themeColor="hyperlink"/>
      <w:u w:val="single"/>
    </w:rPr>
  </w:style>
  <w:style w:type="paragraph" w:customStyle="1" w:styleId="Default">
    <w:name w:val="Default"/>
    <w:rsid w:val="00D84355"/>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026D41"/>
    <w:pPr>
      <w:spacing w:after="0" w:line="240" w:lineRule="auto"/>
    </w:pPr>
  </w:style>
  <w:style w:type="character" w:styleId="UnresolvedMention">
    <w:name w:val="Unresolved Mention"/>
    <w:basedOn w:val="DefaultParagraphFont"/>
    <w:uiPriority w:val="99"/>
    <w:semiHidden/>
    <w:unhideWhenUsed/>
    <w:rsid w:val="00354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bysfirsttes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867B-D019-4AA5-AC54-4F476AC39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Lejardi, Diana</dc:creator>
  <cp:lastModifiedBy>Burlette, Marie</cp:lastModifiedBy>
  <cp:revision>2</cp:revision>
  <cp:lastPrinted>2020-05-07T15:38:00Z</cp:lastPrinted>
  <dcterms:created xsi:type="dcterms:W3CDTF">2021-03-10T16:43:00Z</dcterms:created>
  <dcterms:modified xsi:type="dcterms:W3CDTF">2021-03-10T16:43:00Z</dcterms:modified>
</cp:coreProperties>
</file>