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E4711" w14:textId="77777777" w:rsidR="008060A8" w:rsidRPr="003F789B" w:rsidRDefault="008060A8">
      <w:pPr>
        <w:framePr w:w="1800" w:h="1800" w:hRule="exact" w:wrap="auto" w:vAnchor="page" w:hAnchor="page" w:x="1080" w:y="43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8"/>
        </w:rPr>
      </w:pPr>
    </w:p>
    <w:p w14:paraId="5B4E4712" w14:textId="77777777" w:rsidR="008060A8" w:rsidRDefault="002D28FF">
      <w:pPr>
        <w:pStyle w:val="Heading1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noProof/>
          <w:snapToGrid/>
          <w:sz w:val="28"/>
        </w:rPr>
        <w:drawing>
          <wp:anchor distT="36576" distB="36576" distL="36576" distR="36576" simplePos="0" relativeHeight="251657728" behindDoc="0" locked="0" layoutInCell="1" allowOverlap="1" wp14:anchorId="5B4E4C57" wp14:editId="5B4E4C58">
            <wp:simplePos x="0" y="0"/>
            <wp:positionH relativeFrom="margin">
              <wp:align>left</wp:align>
            </wp:positionH>
            <wp:positionV relativeFrom="paragraph">
              <wp:posOffset>-13970</wp:posOffset>
            </wp:positionV>
            <wp:extent cx="1135380" cy="1135380"/>
            <wp:effectExtent l="0" t="0" r="7620" b="7620"/>
            <wp:wrapNone/>
            <wp:docPr id="4" name="Picture 8" descr="DEEPLogoCIRCLEBoldtextaround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EPLogoCIRCLEBoldtextaroundcirc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0A8">
        <w:rPr>
          <w:rFonts w:ascii="Arial" w:hAnsi="Arial" w:cs="Arial"/>
          <w:sz w:val="24"/>
        </w:rPr>
        <w:t xml:space="preserve">Department of </w:t>
      </w:r>
      <w:r w:rsidR="00F20331">
        <w:rPr>
          <w:rFonts w:ascii="Arial" w:hAnsi="Arial" w:cs="Arial"/>
          <w:sz w:val="24"/>
        </w:rPr>
        <w:t xml:space="preserve">Energy &amp; </w:t>
      </w:r>
      <w:r w:rsidR="008060A8">
        <w:rPr>
          <w:rFonts w:ascii="Arial" w:hAnsi="Arial" w:cs="Arial"/>
          <w:sz w:val="24"/>
        </w:rPr>
        <w:t>Environmental Protection</w:t>
      </w:r>
    </w:p>
    <w:p w14:paraId="5B4E4713" w14:textId="43CD81CE" w:rsidR="00795668" w:rsidRDefault="008060A8" w:rsidP="00D22D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Bureau of Water Protection and Land Reuse</w:t>
      </w:r>
      <w:r w:rsidR="00B93FC8">
        <w:rPr>
          <w:rFonts w:ascii="Arial" w:hAnsi="Arial" w:cs="Arial"/>
          <w:b/>
        </w:rPr>
        <w:br/>
        <w:t>Remediation Division</w:t>
      </w:r>
    </w:p>
    <w:p w14:paraId="3DF98AA9" w14:textId="38E5E2FA" w:rsidR="00D22DA4" w:rsidRDefault="00D22DA4" w:rsidP="00D22DA4">
      <w:pPr>
        <w:rPr>
          <w:rFonts w:ascii="Arial" w:hAnsi="Arial" w:cs="Arial"/>
          <w:b/>
        </w:rPr>
      </w:pPr>
      <w:r w:rsidRPr="00D22DA4">
        <w:rPr>
          <w:rFonts w:ascii="Arial" w:hAnsi="Arial" w:cs="Arial"/>
          <w:b/>
        </w:rPr>
        <w:t>79 Elm Street, Hartford, CT   06106-5127</w:t>
      </w:r>
      <w:r w:rsidRPr="00D22DA4">
        <w:rPr>
          <w:rFonts w:ascii="Arial" w:hAnsi="Arial" w:cs="Arial"/>
          <w:b/>
        </w:rPr>
        <w:br/>
        <w:t>(860) 424-3705</w:t>
      </w:r>
      <w:r w:rsidRPr="00D22DA4">
        <w:rPr>
          <w:rFonts w:ascii="Arial" w:hAnsi="Arial" w:cs="Arial"/>
          <w:b/>
        </w:rPr>
        <w:tab/>
      </w:r>
      <w:r w:rsidRPr="00D22DA4">
        <w:rPr>
          <w:rFonts w:ascii="Arial" w:hAnsi="Arial" w:cs="Arial"/>
          <w:b/>
        </w:rPr>
        <w:tab/>
      </w:r>
      <w:hyperlink r:id="rId9" w:history="1">
        <w:r w:rsidRPr="00D22DA4">
          <w:rPr>
            <w:rFonts w:ascii="Arial" w:hAnsi="Arial" w:cs="Arial"/>
            <w:b/>
            <w:color w:val="0000FF"/>
            <w:u w:val="single"/>
          </w:rPr>
          <w:t>www.ct.gov/deep/remediation</w:t>
        </w:r>
      </w:hyperlink>
    </w:p>
    <w:p w14:paraId="5B4E4716" w14:textId="3825E62B" w:rsidR="00CF7B5B" w:rsidRDefault="008060A8" w:rsidP="00D22DA4">
      <w:pPr>
        <w:pStyle w:val="BodyText"/>
        <w:tabs>
          <w:tab w:val="left" w:pos="2700"/>
        </w:tabs>
        <w:ind w:left="1440" w:firstLine="720"/>
        <w:jc w:val="center"/>
      </w:pPr>
      <w:r>
        <w:br/>
      </w:r>
      <w:r w:rsidR="00CF7B5B" w:rsidRPr="004531C9">
        <w:t>FORM I VERIFICATION (</w:t>
      </w:r>
      <w:r w:rsidR="00EA65AA" w:rsidRPr="004531C9">
        <w:rPr>
          <w:i/>
          <w:smallCaps/>
        </w:rPr>
        <w:t>Business</w:t>
      </w:r>
      <w:r w:rsidR="00CF7B5B" w:rsidRPr="004531C9">
        <w:t>)</w:t>
      </w:r>
    </w:p>
    <w:p w14:paraId="5B4E4717" w14:textId="0A1C3207" w:rsidR="00CF7B5B" w:rsidRPr="00F3742E" w:rsidRDefault="00CF7B5B" w:rsidP="00CF7B5B">
      <w:pPr>
        <w:pStyle w:val="BodyText"/>
        <w:rPr>
          <w:b w:val="0"/>
          <w:sz w:val="20"/>
        </w:rPr>
      </w:pPr>
    </w:p>
    <w:p w14:paraId="5B4E4718" w14:textId="77777777" w:rsidR="00CF7B5B" w:rsidRPr="00312BE9" w:rsidRDefault="00CF7B5B" w:rsidP="00CF7B5B">
      <w:pPr>
        <w:rPr>
          <w:rFonts w:ascii="Arial" w:hAnsi="Arial" w:cs="Arial"/>
          <w:sz w:val="16"/>
          <w:szCs w:val="16"/>
        </w:rPr>
      </w:pPr>
      <w:r w:rsidRPr="00312BE9">
        <w:rPr>
          <w:rFonts w:ascii="Arial" w:hAnsi="Arial" w:cs="Arial"/>
          <w:sz w:val="16"/>
          <w:szCs w:val="16"/>
        </w:rPr>
        <w:t>This verification must be signed by a Conne</w:t>
      </w:r>
      <w:r>
        <w:rPr>
          <w:rFonts w:ascii="Arial" w:hAnsi="Arial" w:cs="Arial"/>
          <w:sz w:val="16"/>
          <w:szCs w:val="16"/>
        </w:rPr>
        <w:t>cticut Licensed Environmental</w:t>
      </w:r>
      <w:r w:rsidRPr="00312BE9">
        <w:rPr>
          <w:rFonts w:ascii="Arial" w:hAnsi="Arial" w:cs="Arial"/>
          <w:sz w:val="16"/>
          <w:szCs w:val="16"/>
        </w:rPr>
        <w:t xml:space="preserve"> Professional and the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312BE9">
        <w:rPr>
          <w:rFonts w:ascii="Arial" w:hAnsi="Arial" w:cs="Arial"/>
          <w:sz w:val="16"/>
          <w:szCs w:val="16"/>
        </w:rPr>
        <w:t>(DEEP use only)</w:t>
      </w:r>
    </w:p>
    <w:p w14:paraId="5B4E4719" w14:textId="3318507B" w:rsidR="00CF7B5B" w:rsidRPr="002160EC" w:rsidRDefault="00FD58F4" w:rsidP="00CF7B5B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4E4C59" wp14:editId="5B4E4C5A">
                <wp:simplePos x="0" y="0"/>
                <wp:positionH relativeFrom="column">
                  <wp:posOffset>4632960</wp:posOffset>
                </wp:positionH>
                <wp:positionV relativeFrom="paragraph">
                  <wp:posOffset>-3810</wp:posOffset>
                </wp:positionV>
                <wp:extent cx="1783080" cy="504825"/>
                <wp:effectExtent l="0" t="0" r="26670" b="285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4C62" w14:textId="77777777" w:rsidR="00F3742E" w:rsidRDefault="00F3742E" w:rsidP="00CF7B5B">
                            <w:pPr>
                              <w:pStyle w:val="BodyText2"/>
                              <w:rPr>
                                <w:lang w:val="en-US"/>
                              </w:rPr>
                            </w:pPr>
                            <w:r w:rsidRPr="00394778">
                              <w:rPr>
                                <w:sz w:val="22"/>
                                <w:szCs w:val="22"/>
                              </w:rPr>
                              <w:t>Ver#</w:t>
                            </w:r>
                            <w:r>
                              <w:t>:</w:t>
                            </w:r>
                          </w:p>
                          <w:p w14:paraId="5B4E4C63" w14:textId="77777777" w:rsidR="00F3742E" w:rsidRPr="00BB4A65" w:rsidRDefault="00F3742E" w:rsidP="00CF7B5B">
                            <w:pPr>
                              <w:pStyle w:val="BodyText2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B4E4C64" w14:textId="77777777" w:rsidR="00F3742E" w:rsidRPr="00BB4A65" w:rsidRDefault="00F3742E" w:rsidP="00CF7B5B">
                            <w:pPr>
                              <w:pStyle w:val="BodyText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Rem#: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E4C5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4.8pt;margin-top:-.3pt;width:140.4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xHKAIAAFAEAAAOAAAAZHJzL2Uyb0RvYy54bWysVNtu2zAMfR+wfxD0vthJkzY14hRdugwD&#10;ugvQ7gNkWbaFSaImKbG7rx8lu1l2wR6G+UEgReqQPCS9uRm0IkfhvART0vksp0QYDrU0bUk/P+5f&#10;rSnxgZmaKTCipE/C05vtyxeb3hZiAR2oWjiCIMYXvS1pF4ItsszzTmjmZ2CFQWMDTrOAqmuz2rEe&#10;0bXKFnl+mfXgauuAC+/x9m400m3CbxrBw8em8SIQVVLMLaTTpbOKZ7bdsKJ1zHaST2mwf8hCM2kw&#10;6AnqjgVGDk7+BqUld+ChCTMOOoOmkVykGrCaef5LNQ8dsyLVguR4e6LJ/z9Y/uH4yRFZl/SCEsM0&#10;tuhRDIG8hoFcRnZ66wt0erDoFga8xi6nSr29B/7FEwO7jplW3DoHfSdYjdnN48vs7OmI4yNI1b+H&#10;GsOwQ4AENDROR+qQDILo2KWnU2diKjyGvFpf5Gs0cbSt8uV6sUohWPH82jof3grQJAolddj5hM6O&#10;9z7EbFjx7BKDeVCy3kulkuLaaqccOTKckn36JvSf3JQhfUmvVxj77xB5+v4EoWXAcVdSl3R9cmJF&#10;pO2NqdMwBibVKGPKykw8RupGEsNQDVNfKqifkFEH41jjGqLQgftGSY8jXVL/9cCcoES9M9iV6/ly&#10;GXcgKcvV1QIVd26pzi3McIQqaaBkFHdh3JuDdbLtMNI4BwZusZONTCTHlo9ZTXnj2CbupxWLe3Gu&#10;J68fP4LtdwAAAP//AwBQSwMEFAAGAAgAAAAhABYAFlvfAAAACQEAAA8AAABkcnMvZG93bnJldi54&#10;bWxMj8tOwzAQRfdI/IM1SGxQa7dUaRLiVAgJBLtSEGzdeJpE+BFsNw1/z3QFq9HoXN05U20ma9iI&#10;IfbeSVjMBTB0jde9ayW8vz3OcmAxKaeV8Q4l/GCETX15UalS+5N7xXGXWkYlLpZKQpfSUHIemw6t&#10;inM/oCN28MGqRGtouQ7qROXW8KUQGbeqd3ShUwM+dNh87Y5WQr56Hj/jy+32o8kOpkg36/HpO0h5&#10;fTXd3wFLOKW/MJz1SR1qctr7o9ORGQnrZZFRVMKMxpmLhVgB2xPJC+B1xf9/UP8CAAD//wMAUEsB&#10;Ai0AFAAGAAgAAAAhALaDOJL+AAAA4QEAABMAAAAAAAAAAAAAAAAAAAAAAFtDb250ZW50X1R5cGVz&#10;XS54bWxQSwECLQAUAAYACAAAACEAOP0h/9YAAACUAQAACwAAAAAAAAAAAAAAAAAvAQAAX3JlbHMv&#10;LnJlbHNQSwECLQAUAAYACAAAACEAhXfcRygCAABQBAAADgAAAAAAAAAAAAAAAAAuAgAAZHJzL2Uy&#10;b0RvYy54bWxQSwECLQAUAAYACAAAACEAFgAWW98AAAAJAQAADwAAAAAAAAAAAAAAAACCBAAAZHJz&#10;L2Rvd25yZXYueG1sUEsFBgAAAAAEAAQA8wAAAI4FAAAAAA==&#10;">
                <v:textbox>
                  <w:txbxContent>
                    <w:p w14:paraId="5B4E4C62" w14:textId="77777777" w:rsidR="00F3742E" w:rsidRDefault="00F3742E" w:rsidP="00CF7B5B">
                      <w:pPr>
                        <w:pStyle w:val="BodyText2"/>
                        <w:rPr>
                          <w:lang w:val="en-US"/>
                        </w:rPr>
                      </w:pPr>
                      <w:r w:rsidRPr="00394778">
                        <w:rPr>
                          <w:sz w:val="22"/>
                          <w:szCs w:val="22"/>
                        </w:rPr>
                        <w:t>Ver#</w:t>
                      </w:r>
                      <w:r>
                        <w:t>:</w:t>
                      </w:r>
                    </w:p>
                    <w:p w14:paraId="5B4E4C63" w14:textId="77777777" w:rsidR="00F3742E" w:rsidRPr="00BB4A65" w:rsidRDefault="00F3742E" w:rsidP="00CF7B5B">
                      <w:pPr>
                        <w:pStyle w:val="BodyText2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5B4E4C64" w14:textId="77777777" w:rsidR="00F3742E" w:rsidRPr="00BB4A65" w:rsidRDefault="00F3742E" w:rsidP="00CF7B5B">
                      <w:pPr>
                        <w:pStyle w:val="BodyText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Rem#: </w:t>
                      </w:r>
                    </w:p>
                  </w:txbxContent>
                </v:textbox>
              </v:shape>
            </w:pict>
          </mc:Fallback>
        </mc:AlternateContent>
      </w:r>
      <w:r w:rsidR="00D22DA4">
        <w:rPr>
          <w:rFonts w:ascii="Arial" w:hAnsi="Arial" w:cs="Arial"/>
          <w:sz w:val="16"/>
          <w:szCs w:val="16"/>
        </w:rPr>
        <w:t xml:space="preserve">Certifying Party. </w:t>
      </w:r>
      <w:r w:rsidR="00CF7B5B" w:rsidRPr="00312BE9">
        <w:rPr>
          <w:rFonts w:ascii="Arial" w:hAnsi="Arial" w:cs="Arial"/>
          <w:sz w:val="16"/>
          <w:szCs w:val="16"/>
        </w:rPr>
        <w:t xml:space="preserve"> Retain a copy for your records</w:t>
      </w:r>
      <w:r w:rsidR="00CF7B5B" w:rsidRPr="002160EC">
        <w:rPr>
          <w:rFonts w:ascii="Arial" w:hAnsi="Arial" w:cs="Arial"/>
          <w:sz w:val="20"/>
        </w:rPr>
        <w:t>.</w:t>
      </w:r>
      <w:r w:rsidR="00CF7B5B" w:rsidRPr="00C21C53">
        <w:rPr>
          <w:rFonts w:ascii="Arial" w:hAnsi="Arial" w:cs="Arial"/>
          <w:noProof/>
          <w:snapToGrid/>
          <w:sz w:val="20"/>
        </w:rPr>
        <w:t xml:space="preserve"> </w:t>
      </w:r>
    </w:p>
    <w:p w14:paraId="5B4E471A" w14:textId="77777777" w:rsidR="00CF7B5B" w:rsidRPr="00F3742E" w:rsidRDefault="00CF7B5B" w:rsidP="00CF7B5B">
      <w:pPr>
        <w:rPr>
          <w:rFonts w:ascii="Arial" w:hAnsi="Arial" w:cs="Arial"/>
          <w:sz w:val="18"/>
          <w:szCs w:val="16"/>
        </w:rPr>
      </w:pPr>
    </w:p>
    <w:p w14:paraId="5B4E471B" w14:textId="77777777" w:rsidR="00CF7B5B" w:rsidRPr="00E47656" w:rsidRDefault="00CF7B5B" w:rsidP="00CF7B5B">
      <w:pPr>
        <w:spacing w:after="120"/>
        <w:rPr>
          <w:rFonts w:ascii="Arial" w:hAnsi="Arial" w:cs="Arial"/>
          <w:b/>
          <w:sz w:val="22"/>
          <w:szCs w:val="22"/>
        </w:rPr>
      </w:pPr>
      <w:r w:rsidRPr="00E47656">
        <w:rPr>
          <w:rFonts w:ascii="Arial" w:hAnsi="Arial" w:cs="Arial"/>
          <w:b/>
          <w:sz w:val="22"/>
          <w:szCs w:val="22"/>
        </w:rPr>
        <w:t>Part I: Site Information</w:t>
      </w:r>
    </w:p>
    <w:tbl>
      <w:tblPr>
        <w:tblW w:w="10302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302"/>
      </w:tblGrid>
      <w:tr w:rsidR="00CF7B5B" w14:paraId="5B4E4721" w14:textId="77777777" w:rsidTr="00CF7B5B">
        <w:trPr>
          <w:trHeight w:val="2115"/>
        </w:trPr>
        <w:tc>
          <w:tcPr>
            <w:tcW w:w="10302" w:type="dxa"/>
            <w:vAlign w:val="center"/>
          </w:tcPr>
          <w:p w14:paraId="5B4E471C" w14:textId="77777777" w:rsidR="00CF7B5B" w:rsidRPr="002978B9" w:rsidRDefault="00EA65AA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Business e</w:t>
            </w:r>
            <w:r w:rsidR="00CF7B5B" w:rsidRPr="002978B9">
              <w:rPr>
                <w:rFonts w:ascii="Arial" w:hAnsi="Arial" w:cs="Arial"/>
                <w:sz w:val="20"/>
              </w:rPr>
              <w:t xml:space="preserve">stablishment now or formerly known as: </w:t>
            </w:r>
            <w:bookmarkStart w:id="0" w:name="Text56"/>
            <w:r w:rsidR="00CF7B5B"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CF7B5B">
              <w:rPr>
                <w:rFonts w:ascii="Arial" w:hAnsi="Arial" w:cs="Arial"/>
                <w:sz w:val="20"/>
              </w:rPr>
              <w:instrText xml:space="preserve"> FORMTEXT </w:instrText>
            </w:r>
            <w:r w:rsidR="00CF7B5B">
              <w:rPr>
                <w:rFonts w:ascii="Arial" w:hAnsi="Arial" w:cs="Arial"/>
                <w:sz w:val="20"/>
              </w:rPr>
            </w:r>
            <w:r w:rsidR="00CF7B5B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="00CF7B5B">
              <w:rPr>
                <w:rFonts w:ascii="Arial" w:hAnsi="Arial" w:cs="Arial"/>
                <w:noProof/>
                <w:sz w:val="20"/>
              </w:rPr>
              <w:t> </w:t>
            </w:r>
            <w:r w:rsidR="00CF7B5B">
              <w:rPr>
                <w:rFonts w:ascii="Arial" w:hAnsi="Arial" w:cs="Arial"/>
                <w:noProof/>
                <w:sz w:val="20"/>
              </w:rPr>
              <w:t> </w:t>
            </w:r>
            <w:r w:rsidR="00CF7B5B">
              <w:rPr>
                <w:rFonts w:ascii="Arial" w:hAnsi="Arial" w:cs="Arial"/>
                <w:noProof/>
                <w:sz w:val="20"/>
              </w:rPr>
              <w:t> </w:t>
            </w:r>
            <w:r w:rsidR="00CF7B5B">
              <w:rPr>
                <w:rFonts w:ascii="Arial" w:hAnsi="Arial" w:cs="Arial"/>
                <w:noProof/>
                <w:sz w:val="20"/>
              </w:rPr>
              <w:t> </w:t>
            </w:r>
            <w:r w:rsidR="00CF7B5B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="00CF7B5B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14:paraId="5B4E471D" w14:textId="77777777" w:rsidR="00CF7B5B" w:rsidRPr="002978B9" w:rsidRDefault="00CF7B5B" w:rsidP="00CF7B5B">
            <w:pPr>
              <w:spacing w:after="120"/>
              <w:rPr>
                <w:rFonts w:ascii="Arial" w:hAnsi="Arial"/>
                <w:sz w:val="20"/>
              </w:rPr>
            </w:pPr>
            <w:r w:rsidRPr="002978B9">
              <w:rPr>
                <w:rFonts w:ascii="Arial" w:hAnsi="Arial"/>
                <w:sz w:val="20"/>
              </w:rPr>
              <w:t xml:space="preserve">Establishment Address: </w:t>
            </w:r>
            <w:r w:rsidRPr="002978B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978B9">
              <w:rPr>
                <w:rFonts w:ascii="Arial" w:hAnsi="Arial"/>
                <w:sz w:val="20"/>
              </w:rPr>
              <w:instrText xml:space="preserve"> FORMTEXT </w:instrText>
            </w:r>
            <w:r w:rsidRPr="002978B9">
              <w:rPr>
                <w:rFonts w:ascii="Arial" w:hAnsi="Arial"/>
                <w:sz w:val="20"/>
              </w:rPr>
            </w:r>
            <w:r w:rsidRPr="002978B9">
              <w:rPr>
                <w:rFonts w:ascii="Arial" w:hAnsi="Arial"/>
                <w:sz w:val="20"/>
              </w:rPr>
              <w:fldChar w:fldCharType="separate"/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sz w:val="20"/>
              </w:rPr>
              <w:fldChar w:fldCharType="end"/>
            </w:r>
          </w:p>
          <w:p w14:paraId="5B4E471E" w14:textId="77777777" w:rsidR="00CF7B5B" w:rsidRPr="002978B9" w:rsidRDefault="00CF7B5B" w:rsidP="00FD58F4">
            <w:pPr>
              <w:tabs>
                <w:tab w:val="left" w:pos="3592"/>
                <w:tab w:val="left" w:pos="4689"/>
                <w:tab w:val="left" w:pos="5041"/>
                <w:tab w:val="left" w:pos="5763"/>
                <w:tab w:val="left" w:pos="7203"/>
              </w:tabs>
              <w:spacing w:after="120"/>
              <w:rPr>
                <w:rFonts w:ascii="Arial" w:hAnsi="Arial"/>
                <w:sz w:val="20"/>
              </w:rPr>
            </w:pPr>
            <w:r w:rsidRPr="002978B9">
              <w:rPr>
                <w:rFonts w:ascii="Arial" w:hAnsi="Arial"/>
                <w:sz w:val="20"/>
              </w:rPr>
              <w:t xml:space="preserve">City/Town: </w:t>
            </w:r>
            <w:bookmarkStart w:id="2" w:name="Text3"/>
            <w:r w:rsidRPr="002978B9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978B9">
              <w:rPr>
                <w:rFonts w:ascii="Arial" w:hAnsi="Arial"/>
                <w:sz w:val="20"/>
              </w:rPr>
              <w:instrText xml:space="preserve"> FORMTEXT </w:instrText>
            </w:r>
            <w:r w:rsidRPr="002978B9">
              <w:rPr>
                <w:rFonts w:ascii="Arial" w:hAnsi="Arial"/>
                <w:sz w:val="20"/>
              </w:rPr>
            </w:r>
            <w:r w:rsidRPr="002978B9">
              <w:rPr>
                <w:rFonts w:ascii="Arial" w:hAnsi="Arial"/>
                <w:sz w:val="20"/>
              </w:rPr>
              <w:fldChar w:fldCharType="separate"/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sz w:val="20"/>
              </w:rPr>
              <w:fldChar w:fldCharType="end"/>
            </w:r>
            <w:bookmarkEnd w:id="2"/>
            <w:r w:rsidRPr="002978B9">
              <w:rPr>
                <w:rFonts w:ascii="Arial" w:hAnsi="Arial"/>
                <w:sz w:val="20"/>
              </w:rPr>
              <w:tab/>
              <w:t xml:space="preserve">State: </w:t>
            </w:r>
            <w:r w:rsidRPr="002978B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78B9">
              <w:rPr>
                <w:rFonts w:ascii="Arial" w:hAnsi="Arial"/>
                <w:sz w:val="20"/>
              </w:rPr>
              <w:instrText xml:space="preserve"> FORMTEXT </w:instrText>
            </w:r>
            <w:r w:rsidRPr="002978B9">
              <w:rPr>
                <w:rFonts w:ascii="Arial" w:hAnsi="Arial"/>
                <w:sz w:val="20"/>
              </w:rPr>
            </w:r>
            <w:r w:rsidRPr="002978B9">
              <w:rPr>
                <w:rFonts w:ascii="Arial" w:hAnsi="Arial"/>
                <w:sz w:val="20"/>
              </w:rPr>
              <w:fldChar w:fldCharType="separate"/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sz w:val="20"/>
              </w:rPr>
              <w:fldChar w:fldCharType="end"/>
            </w:r>
            <w:r w:rsidRPr="002978B9">
              <w:rPr>
                <w:rFonts w:ascii="Arial" w:hAnsi="Arial"/>
                <w:sz w:val="20"/>
              </w:rPr>
              <w:tab/>
              <w:t xml:space="preserve">Zip Code: </w:t>
            </w:r>
            <w:bookmarkStart w:id="3" w:name="Text4"/>
            <w:r w:rsidRPr="002978B9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978B9">
              <w:rPr>
                <w:rFonts w:ascii="Arial" w:hAnsi="Arial"/>
                <w:sz w:val="20"/>
              </w:rPr>
              <w:instrText xml:space="preserve"> FORMTEXT </w:instrText>
            </w:r>
            <w:r w:rsidRPr="002978B9">
              <w:rPr>
                <w:rFonts w:ascii="Arial" w:hAnsi="Arial"/>
                <w:sz w:val="20"/>
              </w:rPr>
            </w:r>
            <w:r w:rsidRPr="002978B9">
              <w:rPr>
                <w:rFonts w:ascii="Arial" w:hAnsi="Arial"/>
                <w:sz w:val="20"/>
              </w:rPr>
              <w:fldChar w:fldCharType="separate"/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5B4E471F" w14:textId="77777777" w:rsidR="00CF7B5B" w:rsidRPr="002978B9" w:rsidRDefault="00CF7B5B" w:rsidP="00CF7B5B">
            <w:pPr>
              <w:spacing w:after="120"/>
              <w:rPr>
                <w:rFonts w:ascii="Arial" w:hAnsi="Arial" w:cs="Arial"/>
                <w:sz w:val="20"/>
              </w:rPr>
            </w:pPr>
            <w:r w:rsidRPr="002978B9">
              <w:rPr>
                <w:rFonts w:ascii="Arial" w:hAnsi="Arial" w:cs="Arial"/>
                <w:sz w:val="20"/>
              </w:rPr>
              <w:t xml:space="preserve">Described in the Tax Assessor’s Office in the </w:t>
            </w:r>
            <w:r>
              <w:rPr>
                <w:rFonts w:ascii="Arial" w:hAnsi="Arial" w:cs="Arial"/>
                <w:sz w:val="20"/>
              </w:rPr>
              <w:t>T</w:t>
            </w:r>
            <w:r w:rsidRPr="002978B9">
              <w:rPr>
                <w:rFonts w:ascii="Arial" w:hAnsi="Arial" w:cs="Arial"/>
                <w:sz w:val="20"/>
              </w:rPr>
              <w:t xml:space="preserve">own of: </w:t>
            </w:r>
            <w:bookmarkStart w:id="4" w:name="Text12"/>
            <w:r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78B9">
              <w:rPr>
                <w:rFonts w:ascii="Arial" w:hAnsi="Arial" w:cs="Arial"/>
                <w:sz w:val="20"/>
              </w:rPr>
            </w:r>
            <w:r w:rsidRPr="002978B9">
              <w:rPr>
                <w:rFonts w:ascii="Arial" w:hAnsi="Arial" w:cs="Arial"/>
                <w:sz w:val="20"/>
              </w:rPr>
              <w:fldChar w:fldCharType="separate"/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5B4E4720" w14:textId="77777777" w:rsidR="00CF7B5B" w:rsidRPr="002978B9" w:rsidRDefault="00CF7B5B" w:rsidP="00CF7B5B">
            <w:pPr>
              <w:tabs>
                <w:tab w:val="left" w:pos="3152"/>
                <w:tab w:val="left" w:pos="4322"/>
                <w:tab w:val="left" w:pos="6302"/>
              </w:tabs>
              <w:spacing w:after="60"/>
              <w:rPr>
                <w:rFonts w:ascii="Arial" w:hAnsi="Arial"/>
                <w:sz w:val="20"/>
              </w:rPr>
            </w:pPr>
            <w:r w:rsidRPr="002978B9">
              <w:rPr>
                <w:rFonts w:ascii="Arial" w:hAnsi="Arial" w:cs="Arial"/>
                <w:sz w:val="20"/>
              </w:rPr>
              <w:t xml:space="preserve">as lot </w:t>
            </w:r>
            <w:r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78B9">
              <w:rPr>
                <w:rFonts w:ascii="Arial" w:hAnsi="Arial" w:cs="Arial"/>
                <w:sz w:val="20"/>
              </w:rPr>
            </w:r>
            <w:r w:rsidRPr="002978B9">
              <w:rPr>
                <w:rFonts w:ascii="Arial" w:hAnsi="Arial" w:cs="Arial"/>
                <w:sz w:val="20"/>
              </w:rPr>
              <w:fldChar w:fldCharType="separate"/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sz w:val="20"/>
              </w:rPr>
              <w:fldChar w:fldCharType="end"/>
            </w:r>
            <w:r w:rsidRPr="002978B9">
              <w:rPr>
                <w:rFonts w:ascii="Arial" w:hAnsi="Arial" w:cs="Arial"/>
                <w:sz w:val="20"/>
              </w:rPr>
              <w:t xml:space="preserve">, block </w:t>
            </w:r>
            <w:r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78B9">
              <w:rPr>
                <w:rFonts w:ascii="Arial" w:hAnsi="Arial" w:cs="Arial"/>
                <w:sz w:val="20"/>
              </w:rPr>
            </w:r>
            <w:r w:rsidRPr="002978B9">
              <w:rPr>
                <w:rFonts w:ascii="Arial" w:hAnsi="Arial" w:cs="Arial"/>
                <w:sz w:val="20"/>
              </w:rPr>
              <w:fldChar w:fldCharType="separate"/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sz w:val="20"/>
              </w:rPr>
              <w:fldChar w:fldCharType="end"/>
            </w:r>
            <w:r w:rsidRPr="002978B9">
              <w:rPr>
                <w:rFonts w:ascii="Arial" w:hAnsi="Arial" w:cs="Arial"/>
                <w:sz w:val="20"/>
              </w:rPr>
              <w:t xml:space="preserve"> on map </w:t>
            </w:r>
            <w:r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78B9">
              <w:rPr>
                <w:rFonts w:ascii="Arial" w:hAnsi="Arial" w:cs="Arial"/>
                <w:sz w:val="20"/>
              </w:rPr>
            </w:r>
            <w:r w:rsidRPr="002978B9">
              <w:rPr>
                <w:rFonts w:ascii="Arial" w:hAnsi="Arial" w:cs="Arial"/>
                <w:sz w:val="20"/>
              </w:rPr>
              <w:fldChar w:fldCharType="separate"/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sz w:val="20"/>
              </w:rPr>
              <w:fldChar w:fldCharType="end"/>
            </w:r>
            <w:r w:rsidRPr="002978B9">
              <w:rPr>
                <w:rFonts w:ascii="Arial" w:hAnsi="Arial" w:cs="Arial"/>
                <w:sz w:val="20"/>
              </w:rPr>
              <w:t xml:space="preserve">                                       Acreage of Establishment: </w:t>
            </w:r>
            <w:r w:rsidRPr="002978B9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978B9">
              <w:rPr>
                <w:rFonts w:ascii="Arial" w:hAnsi="Arial"/>
                <w:sz w:val="20"/>
              </w:rPr>
              <w:instrText xml:space="preserve"> FORMTEXT </w:instrText>
            </w:r>
            <w:r w:rsidRPr="002978B9">
              <w:rPr>
                <w:rFonts w:ascii="Arial" w:hAnsi="Arial"/>
                <w:sz w:val="20"/>
              </w:rPr>
            </w:r>
            <w:r w:rsidRPr="002978B9">
              <w:rPr>
                <w:rFonts w:ascii="Arial" w:hAnsi="Arial"/>
                <w:sz w:val="20"/>
              </w:rPr>
              <w:fldChar w:fldCharType="separate"/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B4E4722" w14:textId="77777777" w:rsidR="00CF7B5B" w:rsidRDefault="00CF7B5B" w:rsidP="00F3742E">
      <w:pPr>
        <w:pStyle w:val="Caption"/>
        <w:spacing w:before="0" w:after="0"/>
        <w:rPr>
          <w:sz w:val="22"/>
        </w:rPr>
      </w:pPr>
    </w:p>
    <w:p w14:paraId="5B4E4723" w14:textId="77777777" w:rsidR="00CF7B5B" w:rsidRDefault="00CF7B5B" w:rsidP="00F3742E">
      <w:pPr>
        <w:pStyle w:val="Caption"/>
        <w:spacing w:before="0" w:after="0"/>
        <w:rPr>
          <w:sz w:val="22"/>
        </w:rPr>
      </w:pPr>
      <w:r>
        <w:rPr>
          <w:sz w:val="22"/>
        </w:rPr>
        <w:t>Part II: Verification</w:t>
      </w:r>
    </w:p>
    <w:tbl>
      <w:tblPr>
        <w:tblW w:w="10302" w:type="dxa"/>
        <w:tblInd w:w="-45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6792"/>
        <w:gridCol w:w="3510"/>
      </w:tblGrid>
      <w:tr w:rsidR="00CF7B5B" w14:paraId="5B4E472B" w14:textId="77777777" w:rsidTr="00CF7B5B">
        <w:tc>
          <w:tcPr>
            <w:tcW w:w="1030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5B4E4724" w14:textId="77777777" w:rsidR="00CF7B5B" w:rsidRPr="00F50ECF" w:rsidRDefault="00CF7B5B" w:rsidP="00CF7B5B">
            <w:pPr>
              <w:widowControl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F50ECF">
              <w:rPr>
                <w:rFonts w:ascii="Arial" w:hAnsi="Arial" w:cs="Arial"/>
                <w:sz w:val="20"/>
              </w:rPr>
              <w:t xml:space="preserve">"In conjunction with the transferor’s certification on the Form I that no discharge, spillage, uncontrolled loss, seepage or filtration of a hazardous waste has occurred </w:t>
            </w:r>
            <w:r w:rsidR="00EA65AA" w:rsidRPr="00F50ECF">
              <w:rPr>
                <w:rFonts w:ascii="Arial" w:hAnsi="Arial" w:cs="Arial"/>
                <w:sz w:val="20"/>
              </w:rPr>
              <w:t xml:space="preserve">from </w:t>
            </w:r>
            <w:r w:rsidRPr="00F50ECF">
              <w:rPr>
                <w:rFonts w:ascii="Arial" w:hAnsi="Arial" w:cs="Arial"/>
                <w:sz w:val="20"/>
              </w:rPr>
              <w:t xml:space="preserve">the </w:t>
            </w:r>
            <w:r w:rsidR="00EA65AA" w:rsidRPr="00F50ECF">
              <w:rPr>
                <w:rFonts w:ascii="Arial" w:hAnsi="Arial" w:cs="Arial"/>
                <w:sz w:val="20"/>
              </w:rPr>
              <w:t xml:space="preserve">business </w:t>
            </w:r>
            <w:r w:rsidRPr="00F50ECF">
              <w:rPr>
                <w:rFonts w:ascii="Arial" w:hAnsi="Arial" w:cs="Arial"/>
                <w:sz w:val="20"/>
              </w:rPr>
              <w:t>establishment, I verify in accordance with Section 22a-134(10) of the Connecticut General Statutes and Section 22a-133v-1(z) of the Regulations of Connecticut State Agencies (RCSA), that an investigation has been performed at the parcel in accordance with prevailing standards and guidelines</w:t>
            </w:r>
            <w:r w:rsidRPr="00F50ECF">
              <w:rPr>
                <w:rFonts w:ascii="Arial" w:hAnsi="Arial" w:cs="Arial"/>
                <w:bCs/>
                <w:sz w:val="20"/>
              </w:rPr>
              <w:t>,</w:t>
            </w:r>
            <w:r w:rsidRPr="00F50ECF">
              <w:rPr>
                <w:rFonts w:ascii="Arial" w:hAnsi="Arial" w:cs="Arial"/>
                <w:b/>
                <w:sz w:val="20"/>
              </w:rPr>
              <w:t xml:space="preserve"> </w:t>
            </w:r>
            <w:r w:rsidRPr="00F50ECF">
              <w:rPr>
                <w:rFonts w:ascii="Arial" w:hAnsi="Arial" w:cs="Arial"/>
                <w:sz w:val="20"/>
              </w:rPr>
              <w:t>and that</w:t>
            </w:r>
          </w:p>
          <w:p w14:paraId="5B4E4725" w14:textId="77777777" w:rsidR="005E6DA4" w:rsidRPr="00F50ECF" w:rsidRDefault="005E6DA4" w:rsidP="00F3742E">
            <w:pPr>
              <w:widowControl/>
              <w:tabs>
                <w:tab w:val="left" w:pos="363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b/>
                <w:snapToGrid/>
                <w:sz w:val="20"/>
              </w:rPr>
            </w:pPr>
          </w:p>
          <w:p w14:paraId="5B4E4726" w14:textId="77777777" w:rsidR="005E6DA4" w:rsidRDefault="00CF7B5B" w:rsidP="005E6DA4">
            <w:pPr>
              <w:widowControl/>
              <w:tabs>
                <w:tab w:val="left" w:pos="363"/>
              </w:tabs>
              <w:autoSpaceDE w:val="0"/>
              <w:autoSpaceDN w:val="0"/>
              <w:adjustRightInd w:val="0"/>
              <w:spacing w:before="120"/>
              <w:ind w:left="363" w:hanging="360"/>
              <w:jc w:val="both"/>
              <w:rPr>
                <w:rFonts w:ascii="Arial" w:hAnsi="Arial" w:cs="Arial"/>
                <w:snapToGrid/>
                <w:sz w:val="20"/>
              </w:rPr>
            </w:pPr>
            <w:r w:rsidRPr="00F50ECF">
              <w:rPr>
                <w:rFonts w:ascii="Arial" w:hAnsi="Arial" w:cs="Arial"/>
                <w:b/>
                <w:snapToGrid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CF">
              <w:rPr>
                <w:rFonts w:ascii="Arial" w:hAnsi="Arial" w:cs="Arial"/>
                <w:b/>
                <w:snapToGrid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/>
                <w:snapToGrid/>
                <w:sz w:val="20"/>
              </w:rPr>
            </w:r>
            <w:r w:rsidR="00491EC4">
              <w:rPr>
                <w:rFonts w:ascii="Arial" w:hAnsi="Arial" w:cs="Arial"/>
                <w:b/>
                <w:snapToGrid/>
                <w:sz w:val="20"/>
              </w:rPr>
              <w:fldChar w:fldCharType="separate"/>
            </w:r>
            <w:r w:rsidRPr="00F50ECF">
              <w:rPr>
                <w:rFonts w:ascii="Arial" w:hAnsi="Arial" w:cs="Arial"/>
                <w:b/>
                <w:snapToGrid/>
                <w:sz w:val="20"/>
              </w:rPr>
              <w:fldChar w:fldCharType="end"/>
            </w:r>
            <w:r w:rsidRPr="00F50ECF">
              <w:rPr>
                <w:rFonts w:ascii="Arial" w:hAnsi="Arial" w:cs="Arial"/>
                <w:b/>
                <w:snapToGrid/>
                <w:sz w:val="20"/>
              </w:rPr>
              <w:tab/>
            </w:r>
            <w:r w:rsidRPr="00F50ECF">
              <w:rPr>
                <w:rFonts w:ascii="Arial" w:hAnsi="Arial" w:cs="Arial"/>
                <w:snapToGrid/>
                <w:sz w:val="20"/>
              </w:rPr>
              <w:t xml:space="preserve">pollution caused by a discharge, spillage, uncontrolled loss, seepage or filtration of a hazardous substance </w:t>
            </w:r>
            <w:r w:rsidR="00EA65AA" w:rsidRPr="00F50ECF">
              <w:rPr>
                <w:rFonts w:ascii="Arial" w:hAnsi="Arial" w:cs="Arial"/>
                <w:snapToGrid/>
                <w:sz w:val="20"/>
              </w:rPr>
              <w:t xml:space="preserve">from the business establishment </w:t>
            </w:r>
            <w:r w:rsidRPr="00F50ECF">
              <w:rPr>
                <w:rFonts w:ascii="Arial" w:hAnsi="Arial" w:cs="Arial"/>
                <w:snapToGrid/>
                <w:sz w:val="20"/>
              </w:rPr>
              <w:t>has been remediated</w:t>
            </w:r>
            <w:r w:rsidRPr="00F50ECF">
              <w:rPr>
                <w:rFonts w:ascii="Arial" w:hAnsi="Arial" w:cs="Arial"/>
                <w:b/>
                <w:snapToGrid/>
                <w:sz w:val="20"/>
              </w:rPr>
              <w:t xml:space="preserve"> in accordance with the remediation standards (RCSA Sections 22a-133k-1 through </w:t>
            </w:r>
            <w:r w:rsidRPr="005E6DA4">
              <w:rPr>
                <w:rFonts w:ascii="Arial" w:hAnsi="Arial" w:cs="Arial"/>
                <w:b/>
                <w:snapToGrid/>
                <w:sz w:val="20"/>
              </w:rPr>
              <w:t>22a-133k-3).</w:t>
            </w:r>
            <w:r w:rsidR="005E6DA4" w:rsidRPr="005E6DA4">
              <w:rPr>
                <w:rFonts w:ascii="Arial" w:hAnsi="Arial" w:cs="Arial"/>
                <w:snapToGrid/>
                <w:sz w:val="20"/>
              </w:rPr>
              <w:t xml:space="preserve"> </w:t>
            </w:r>
          </w:p>
          <w:p w14:paraId="5B4E4727" w14:textId="77777777" w:rsidR="005E6DA4" w:rsidRPr="005E6DA4" w:rsidRDefault="005E6DA4" w:rsidP="00F3742E">
            <w:pPr>
              <w:widowControl/>
              <w:tabs>
                <w:tab w:val="left" w:pos="363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napToGrid/>
                <w:sz w:val="20"/>
              </w:rPr>
            </w:pPr>
          </w:p>
          <w:p w14:paraId="5B4E4728" w14:textId="77777777" w:rsidR="00CF7B5B" w:rsidRPr="005E6DA4" w:rsidRDefault="005E6DA4" w:rsidP="00CF7B5B">
            <w:pPr>
              <w:pStyle w:val="BodyText"/>
              <w:tabs>
                <w:tab w:val="left" w:pos="363"/>
              </w:tabs>
              <w:spacing w:before="60" w:after="120"/>
              <w:ind w:left="363" w:hanging="363"/>
              <w:jc w:val="both"/>
              <w:rPr>
                <w:b w:val="0"/>
                <w:snapToGrid/>
                <w:sz w:val="16"/>
                <w:szCs w:val="16"/>
              </w:rPr>
            </w:pPr>
            <w:r w:rsidRPr="005E6DA4">
              <w:rPr>
                <w:b w:val="0"/>
                <w:snapToGrid/>
                <w:sz w:val="16"/>
                <w:szCs w:val="16"/>
              </w:rPr>
              <w:t xml:space="preserve">(Check </w:t>
            </w:r>
            <w:r w:rsidR="00114878">
              <w:rPr>
                <w:b w:val="0"/>
                <w:snapToGrid/>
                <w:sz w:val="16"/>
                <w:szCs w:val="16"/>
              </w:rPr>
              <w:t xml:space="preserve">if </w:t>
            </w:r>
            <w:r w:rsidRPr="005E6DA4">
              <w:rPr>
                <w:b w:val="0"/>
                <w:snapToGrid/>
                <w:sz w:val="16"/>
                <w:szCs w:val="16"/>
              </w:rPr>
              <w:t>applicable)</w:t>
            </w:r>
          </w:p>
          <w:p w14:paraId="5B4E4729" w14:textId="77777777" w:rsidR="00CF7B5B" w:rsidRDefault="00CF7B5B" w:rsidP="00CF7B5B">
            <w:pPr>
              <w:pStyle w:val="BodyText"/>
              <w:tabs>
                <w:tab w:val="left" w:pos="363"/>
              </w:tabs>
              <w:spacing w:before="60" w:after="120"/>
              <w:ind w:left="363" w:hanging="363"/>
              <w:rPr>
                <w:b w:val="0"/>
                <w:snapToGrid/>
                <w:sz w:val="20"/>
              </w:rPr>
            </w:pPr>
            <w:r w:rsidRPr="005E6DA4">
              <w:rPr>
                <w:b w:val="0"/>
                <w:snapToGrid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DA4">
              <w:rPr>
                <w:b w:val="0"/>
                <w:snapToGrid/>
                <w:sz w:val="20"/>
              </w:rPr>
              <w:instrText xml:space="preserve"> FORMCHECKBOX </w:instrText>
            </w:r>
            <w:r w:rsidR="00491EC4">
              <w:rPr>
                <w:b w:val="0"/>
                <w:snapToGrid/>
                <w:sz w:val="20"/>
              </w:rPr>
            </w:r>
            <w:r w:rsidR="00491EC4">
              <w:rPr>
                <w:b w:val="0"/>
                <w:snapToGrid/>
                <w:sz w:val="20"/>
              </w:rPr>
              <w:fldChar w:fldCharType="separate"/>
            </w:r>
            <w:r w:rsidRPr="005E6DA4">
              <w:rPr>
                <w:b w:val="0"/>
                <w:snapToGrid/>
                <w:sz w:val="20"/>
              </w:rPr>
              <w:fldChar w:fldCharType="end"/>
            </w:r>
            <w:r w:rsidRPr="005E6DA4">
              <w:rPr>
                <w:b w:val="0"/>
                <w:snapToGrid/>
                <w:sz w:val="20"/>
              </w:rPr>
              <w:tab/>
              <w:t xml:space="preserve">Since any such verification, including a verification previously submitted to the commissioner for a ‘portion’ of the establishment, no discharge, spillage, uncontrolled loss or filtration of a hazardous </w:t>
            </w:r>
            <w:r w:rsidRPr="005E6DA4">
              <w:rPr>
                <w:b w:val="0"/>
                <w:i/>
                <w:snapToGrid/>
                <w:sz w:val="20"/>
              </w:rPr>
              <w:t>waste</w:t>
            </w:r>
            <w:r w:rsidRPr="005E6DA4">
              <w:rPr>
                <w:b w:val="0"/>
                <w:snapToGrid/>
                <w:sz w:val="20"/>
              </w:rPr>
              <w:t xml:space="preserve"> or a hazardous </w:t>
            </w:r>
            <w:r w:rsidRPr="005E6DA4">
              <w:rPr>
                <w:b w:val="0"/>
                <w:i/>
                <w:snapToGrid/>
                <w:sz w:val="20"/>
              </w:rPr>
              <w:t>substance</w:t>
            </w:r>
            <w:r w:rsidRPr="005E6DA4">
              <w:rPr>
                <w:b w:val="0"/>
                <w:snapToGrid/>
                <w:sz w:val="20"/>
              </w:rPr>
              <w:t xml:space="preserve"> has occurred at any portion of the </w:t>
            </w:r>
            <w:r w:rsidR="00EA65AA" w:rsidRPr="00F50ECF">
              <w:rPr>
                <w:b w:val="0"/>
                <w:snapToGrid/>
                <w:sz w:val="20"/>
              </w:rPr>
              <w:t xml:space="preserve">business </w:t>
            </w:r>
            <w:r w:rsidRPr="005E6DA4">
              <w:rPr>
                <w:b w:val="0"/>
                <w:snapToGrid/>
                <w:sz w:val="20"/>
              </w:rPr>
              <w:t>establishment.”</w:t>
            </w:r>
          </w:p>
          <w:p w14:paraId="5B4E472A" w14:textId="77777777" w:rsidR="005E6DA4" w:rsidRDefault="005E6DA4" w:rsidP="00CF7B5B">
            <w:pPr>
              <w:pStyle w:val="BodyText"/>
              <w:tabs>
                <w:tab w:val="left" w:pos="363"/>
              </w:tabs>
              <w:spacing w:before="60" w:after="120"/>
              <w:ind w:left="363" w:hanging="363"/>
              <w:rPr>
                <w:sz w:val="20"/>
              </w:rPr>
            </w:pPr>
          </w:p>
        </w:tc>
      </w:tr>
      <w:tr w:rsidR="00CF7B5B" w14:paraId="5B4E472E" w14:textId="77777777" w:rsidTr="00CF7B5B">
        <w:trPr>
          <w:cantSplit/>
          <w:trHeight w:val="657"/>
        </w:trPr>
        <w:tc>
          <w:tcPr>
            <w:tcW w:w="6792" w:type="dxa"/>
            <w:tcBorders>
              <w:left w:val="double" w:sz="12" w:space="0" w:color="auto"/>
              <w:bottom w:val="single" w:sz="4" w:space="0" w:color="auto"/>
            </w:tcBorders>
          </w:tcPr>
          <w:p w14:paraId="5B4E472C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510" w:type="dxa"/>
            <w:vMerge w:val="restart"/>
            <w:tcBorders>
              <w:right w:val="double" w:sz="12" w:space="0" w:color="auto"/>
            </w:tcBorders>
          </w:tcPr>
          <w:p w14:paraId="5B4E472D" w14:textId="1EBC2691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4E4C5B" wp14:editId="5B4E4C5C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262890</wp:posOffset>
                      </wp:positionV>
                      <wp:extent cx="2189480" cy="1683385"/>
                      <wp:effectExtent l="0" t="0" r="20320" b="1206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9480" cy="168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E4C65" w14:textId="77777777" w:rsidR="00F3742E" w:rsidRPr="00F3742E" w:rsidRDefault="00F3742E" w:rsidP="00CF7B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3742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LEP 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E4C5B" id="Text Box 2" o:spid="_x0000_s1027" type="#_x0000_t202" style="position:absolute;left:0;text-align:left;margin-left:-10.2pt;margin-top:20.7pt;width:172.4pt;height:1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BYLQIAAFgEAAAOAAAAZHJzL2Uyb0RvYy54bWysVNtu2zAMfR+wfxD0vjh2k84x4hRdugwD&#10;ugvQ7gNkWbaFyaImKbGzrx8lp2l2exnmB4EUqUPykPT6ZuwVOQjrJOiSprM5JUJzqKVuS/rlcfcq&#10;p8R5pmumQIuSHoWjN5uXL9aDKUQGHahaWIIg2hWDKWnnvSmSxPFO9MzNwAiNxgZszzyqtk1qywZE&#10;71WSzefXyQC2Nha4cA5v7yYj3UT8phHcf2oaJzxRJcXcfDxtPKtwJps1K1rLTCf5KQ32D1n0TGoM&#10;eoa6Y56RvZW/QfWSW3DQ+BmHPoGmkVzEGrCadP5LNQ8dMyLWguQ4c6bJ/T9Y/vHw2RJZl3RJiWY9&#10;tuhRjJ68gZFkgZ3BuAKdHgy6+RGvscuxUmfugX91RMO2Y7oVt9bC0AlWY3ZpeJlcPJ1wXACphg9Q&#10;Yxi29xCBxsb2gTokgyA6dul47kxIheNlluarRY4mjrb0Or+6ypcxBiuenhvr/DsBPQlCSS22PsKz&#10;w73zIR1WPLmEaA6UrHdSqajYttoqSw4Mx2QXvxP6T25Kk6Gkq2W2nBj4K8Q8fn+C6KXHeVeyL2l+&#10;dmJF4O2truM0eibVJGPKSp+IDNxNLPqxGmPHIsuB5ArqIzJrYRpvXEcUOrDfKRlwtEvqvu2ZFZSo&#10;9xq7s0oXi7ALUVksX2eo2EtLdWlhmiNUST0lk7j10/7sjZVth5GmedBwix1tZOT6OatT+ji+sQWn&#10;VQv7calHr+cfwuYHAAAA//8DAFBLAwQUAAYACAAAACEAbZxWkeAAAAAKAQAADwAAAGRycy9kb3du&#10;cmV2LnhtbEyPwU7DMBBE70j8g7VIXFBrNw1pCXEqhASCG5QKrm7sJhH2OthuGv6e5QSnndWOZt9U&#10;m8lZNpoQe48SFnMBzGDjdY+thN3bw2wNLCaFWlmPRsK3ibCpz88qVWp/wlczblPLKARjqSR0KQ0l&#10;57HpjFNx7geDdDv44FSiNbRcB3WicGd5JkTBneqRPnRqMPedaT63RydhnT+NH/F5+fLeFAd7k65W&#10;4+NXkPLyYrq7BZbMlP7M8ItP6FAT094fUUdmJcwykZNVQr6gSYZllpPYkxDFNfC64v8r1D8AAAD/&#10;/wMAUEsBAi0AFAAGAAgAAAAhALaDOJL+AAAA4QEAABMAAAAAAAAAAAAAAAAAAAAAAFtDb250ZW50&#10;X1R5cGVzXS54bWxQSwECLQAUAAYACAAAACEAOP0h/9YAAACUAQAACwAAAAAAAAAAAAAAAAAvAQAA&#10;X3JlbHMvLnJlbHNQSwECLQAUAAYACAAAACEAJ4SAWC0CAABYBAAADgAAAAAAAAAAAAAAAAAuAgAA&#10;ZHJzL2Uyb0RvYy54bWxQSwECLQAUAAYACAAAACEAbZxWkeAAAAAKAQAADwAAAAAAAAAAAAAAAACH&#10;BAAAZHJzL2Rvd25yZXYueG1sUEsFBgAAAAAEAAQA8wAAAJQFAAAAAA==&#10;">
                      <v:textbox>
                        <w:txbxContent>
                          <w:p w14:paraId="5B4E4C65" w14:textId="77777777" w:rsidR="00F3742E" w:rsidRPr="00F3742E" w:rsidRDefault="00F3742E" w:rsidP="00CF7B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374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LEP 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CF7B5B" w14:paraId="5B4E4731" w14:textId="77777777" w:rsidTr="00CF7B5B">
        <w:trPr>
          <w:cantSplit/>
          <w:trHeight w:val="332"/>
        </w:trPr>
        <w:tc>
          <w:tcPr>
            <w:tcW w:w="6792" w:type="dxa"/>
            <w:tcBorders>
              <w:top w:val="single" w:sz="4" w:space="0" w:color="auto"/>
              <w:left w:val="double" w:sz="12" w:space="0" w:color="auto"/>
            </w:tcBorders>
          </w:tcPr>
          <w:p w14:paraId="5B4E472F" w14:textId="77777777" w:rsidR="00CF7B5B" w:rsidRPr="007067B9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t xml:space="preserve">Signature of Licensed Environmental Professional           License #: </w:t>
            </w:r>
            <w:bookmarkStart w:id="5" w:name="Text54"/>
            <w:r w:rsidRPr="007067B9"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067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20"/>
              </w:rPr>
            </w:r>
            <w:r w:rsidRPr="007067B9">
              <w:rPr>
                <w:rFonts w:ascii="Arial" w:hAnsi="Arial" w:cs="Arial"/>
                <w:sz w:val="20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3510" w:type="dxa"/>
            <w:vMerge/>
            <w:tcBorders>
              <w:right w:val="double" w:sz="12" w:space="0" w:color="auto"/>
            </w:tcBorders>
          </w:tcPr>
          <w:p w14:paraId="5B4E4730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7B5B" w14:paraId="5B4E4734" w14:textId="77777777" w:rsidTr="00CF7B5B">
        <w:trPr>
          <w:cantSplit/>
          <w:trHeight w:val="332"/>
        </w:trPr>
        <w:tc>
          <w:tcPr>
            <w:tcW w:w="6792" w:type="dxa"/>
            <w:tcBorders>
              <w:left w:val="double" w:sz="12" w:space="0" w:color="auto"/>
            </w:tcBorders>
          </w:tcPr>
          <w:p w14:paraId="5B4E4732" w14:textId="77777777" w:rsidR="00CF7B5B" w:rsidRPr="007067B9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510" w:type="dxa"/>
            <w:vMerge/>
            <w:tcBorders>
              <w:right w:val="double" w:sz="12" w:space="0" w:color="auto"/>
            </w:tcBorders>
          </w:tcPr>
          <w:p w14:paraId="5B4E4733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bookmarkStart w:id="6" w:name="Text53"/>
      <w:tr w:rsidR="00CF7B5B" w14:paraId="5B4E4737" w14:textId="77777777" w:rsidTr="00CF7B5B">
        <w:trPr>
          <w:cantSplit/>
          <w:trHeight w:val="405"/>
        </w:trPr>
        <w:tc>
          <w:tcPr>
            <w:tcW w:w="6792" w:type="dxa"/>
            <w:tcBorders>
              <w:left w:val="double" w:sz="12" w:space="0" w:color="auto"/>
              <w:bottom w:val="single" w:sz="4" w:space="0" w:color="auto"/>
            </w:tcBorders>
            <w:vAlign w:val="bottom"/>
          </w:tcPr>
          <w:p w14:paraId="5B4E4735" w14:textId="77777777" w:rsidR="00CF7B5B" w:rsidRPr="007067B9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67B9">
              <w:rPr>
                <w:rFonts w:ascii="Arial" w:hAnsi="Arial" w:cs="Arial"/>
                <w:sz w:val="18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18"/>
              </w:rPr>
            </w:r>
            <w:r w:rsidRPr="007067B9">
              <w:rPr>
                <w:rFonts w:ascii="Arial" w:hAnsi="Arial" w:cs="Arial"/>
                <w:sz w:val="18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3510" w:type="dxa"/>
            <w:vMerge/>
            <w:tcBorders>
              <w:right w:val="double" w:sz="12" w:space="0" w:color="auto"/>
            </w:tcBorders>
          </w:tcPr>
          <w:p w14:paraId="5B4E4736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7B5B" w14:paraId="5B4E473A" w14:textId="77777777" w:rsidTr="00CF7B5B">
        <w:trPr>
          <w:cantSplit/>
          <w:trHeight w:val="441"/>
        </w:trPr>
        <w:tc>
          <w:tcPr>
            <w:tcW w:w="6792" w:type="dxa"/>
            <w:tcBorders>
              <w:top w:val="single" w:sz="4" w:space="0" w:color="auto"/>
              <w:left w:val="double" w:sz="12" w:space="0" w:color="auto"/>
            </w:tcBorders>
          </w:tcPr>
          <w:p w14:paraId="5B4E4738" w14:textId="77777777" w:rsidR="00CF7B5B" w:rsidRPr="007067B9" w:rsidRDefault="00CF7B5B" w:rsidP="00CF7B5B">
            <w:pPr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t>Name of Licensed Environmental Professional (print or type)</w:t>
            </w:r>
          </w:p>
        </w:tc>
        <w:tc>
          <w:tcPr>
            <w:tcW w:w="3510" w:type="dxa"/>
            <w:vMerge/>
            <w:tcBorders>
              <w:right w:val="double" w:sz="12" w:space="0" w:color="auto"/>
            </w:tcBorders>
          </w:tcPr>
          <w:p w14:paraId="5B4E4739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F7B5B" w14:paraId="5B4E4740" w14:textId="77777777" w:rsidTr="00CF7B5B">
        <w:trPr>
          <w:cantSplit/>
          <w:trHeight w:val="576"/>
        </w:trPr>
        <w:tc>
          <w:tcPr>
            <w:tcW w:w="6792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5B4E473B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20"/>
              </w:rPr>
            </w:pPr>
            <w:r w:rsidRPr="00A21818">
              <w:rPr>
                <w:rFonts w:ascii="Arial" w:hAnsi="Arial" w:cs="Arial"/>
                <w:b/>
                <w:bCs/>
                <w:sz w:val="20"/>
              </w:rPr>
              <w:t>Date of signature</w:t>
            </w:r>
            <w:r>
              <w:rPr>
                <w:rFonts w:ascii="Arial" w:hAnsi="Arial" w:cs="Arial"/>
                <w:b/>
                <w:bCs/>
                <w:sz w:val="20"/>
              </w:rPr>
              <w:t>/verification</w:t>
            </w:r>
            <w:r w:rsidRPr="001845C0">
              <w:rPr>
                <w:rFonts w:ascii="Arial" w:hAnsi="Arial" w:cs="Arial"/>
                <w:bCs/>
                <w:sz w:val="20"/>
              </w:rPr>
              <w:t xml:space="preserve">: </w:t>
            </w:r>
            <w:r w:rsidR="00B108A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59"/>
            <w:r w:rsidR="00B108A7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="00B108A7">
              <w:rPr>
                <w:rFonts w:ascii="Arial" w:hAnsi="Arial" w:cs="Arial"/>
                <w:b/>
                <w:bCs/>
                <w:sz w:val="20"/>
              </w:rPr>
            </w:r>
            <w:r w:rsidR="00B108A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B108A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7"/>
          </w:p>
          <w:p w14:paraId="5B4E473C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</w:p>
          <w:p w14:paraId="5B4E473D" w14:textId="134F0EE8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20"/>
              </w:rPr>
            </w:pPr>
            <w:r w:rsidRPr="007067B9">
              <w:rPr>
                <w:rFonts w:ascii="Arial" w:hAnsi="Arial" w:cs="Arial"/>
                <w:sz w:val="18"/>
              </w:rPr>
              <w:t xml:space="preserve">Phone Number: </w:t>
            </w:r>
            <w:bookmarkStart w:id="8" w:name="Text55"/>
            <w:r w:rsidRPr="007067B9"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067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20"/>
              </w:rPr>
            </w:r>
            <w:r w:rsidRPr="007067B9">
              <w:rPr>
                <w:rFonts w:ascii="Arial" w:hAnsi="Arial" w:cs="Arial"/>
                <w:sz w:val="20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="002C07D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B4E473E" w14:textId="77777777" w:rsidR="00CF7B5B" w:rsidRPr="007067B9" w:rsidRDefault="00CF7B5B" w:rsidP="00B108A7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 xml:space="preserve">email: </w:t>
            </w:r>
            <w:r w:rsidR="00B108A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108A7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108A7">
              <w:rPr>
                <w:rFonts w:ascii="Arial" w:hAnsi="Arial" w:cs="Arial"/>
                <w:bCs/>
                <w:sz w:val="20"/>
              </w:rPr>
            </w:r>
            <w:r w:rsidR="00B108A7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108A7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510" w:type="dxa"/>
            <w:vMerge/>
            <w:tcBorders>
              <w:bottom w:val="double" w:sz="12" w:space="0" w:color="auto"/>
              <w:right w:val="double" w:sz="12" w:space="0" w:color="auto"/>
            </w:tcBorders>
          </w:tcPr>
          <w:p w14:paraId="5B4E473F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B4E4741" w14:textId="77777777" w:rsidR="008B422D" w:rsidRDefault="00CF7B5B" w:rsidP="00CF7B5B">
      <w:pPr>
        <w:pStyle w:val="BodyText"/>
        <w:jc w:val="center"/>
        <w:rPr>
          <w:b w:val="0"/>
          <w:sz w:val="20"/>
        </w:rPr>
      </w:pPr>
      <w:r>
        <w:rPr>
          <w:sz w:val="20"/>
        </w:rPr>
        <w:br w:type="page"/>
      </w:r>
      <w:r w:rsidR="008B422D" w:rsidRPr="008B422D">
        <w:rPr>
          <w:sz w:val="20"/>
        </w:rPr>
        <w:lastRenderedPageBreak/>
        <w:t xml:space="preserve">Lot:  </w:t>
      </w:r>
      <w:r w:rsidR="008B422D" w:rsidRPr="008B422D">
        <w:rPr>
          <w:b w:val="0"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="008B422D" w:rsidRPr="008B422D">
        <w:rPr>
          <w:sz w:val="20"/>
        </w:rPr>
        <w:instrText xml:space="preserve"> FORMTEXT </w:instrText>
      </w:r>
      <w:r w:rsidR="008B422D" w:rsidRPr="008B422D">
        <w:rPr>
          <w:b w:val="0"/>
          <w:sz w:val="20"/>
        </w:rPr>
      </w:r>
      <w:r w:rsidR="008B422D" w:rsidRPr="008B422D">
        <w:rPr>
          <w:b w:val="0"/>
          <w:sz w:val="20"/>
        </w:rPr>
        <w:fldChar w:fldCharType="separate"/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b w:val="0"/>
          <w:sz w:val="20"/>
        </w:rPr>
        <w:fldChar w:fldCharType="end"/>
      </w:r>
      <w:r w:rsidR="008B422D" w:rsidRPr="008B422D">
        <w:rPr>
          <w:sz w:val="20"/>
        </w:rPr>
        <w:t xml:space="preserve"> Block: </w:t>
      </w:r>
      <w:r w:rsidR="008B422D" w:rsidRPr="008B422D">
        <w:rPr>
          <w:b w:val="0"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="008B422D" w:rsidRPr="008B422D">
        <w:rPr>
          <w:sz w:val="20"/>
        </w:rPr>
        <w:instrText xml:space="preserve"> FORMTEXT </w:instrText>
      </w:r>
      <w:r w:rsidR="008B422D" w:rsidRPr="008B422D">
        <w:rPr>
          <w:b w:val="0"/>
          <w:sz w:val="20"/>
        </w:rPr>
      </w:r>
      <w:r w:rsidR="008B422D" w:rsidRPr="008B422D">
        <w:rPr>
          <w:b w:val="0"/>
          <w:sz w:val="20"/>
        </w:rPr>
        <w:fldChar w:fldCharType="separate"/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b w:val="0"/>
          <w:sz w:val="20"/>
        </w:rPr>
        <w:fldChar w:fldCharType="end"/>
      </w:r>
      <w:r w:rsidR="008B422D" w:rsidRPr="008B422D">
        <w:rPr>
          <w:sz w:val="20"/>
        </w:rPr>
        <w:t xml:space="preserve">  Map:  </w:t>
      </w:r>
      <w:r w:rsidR="008B422D" w:rsidRPr="008B422D">
        <w:rPr>
          <w:b w:val="0"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="008B422D" w:rsidRPr="008B422D">
        <w:rPr>
          <w:sz w:val="20"/>
        </w:rPr>
        <w:instrText xml:space="preserve"> FORMTEXT </w:instrText>
      </w:r>
      <w:r w:rsidR="008B422D" w:rsidRPr="008B422D">
        <w:rPr>
          <w:b w:val="0"/>
          <w:sz w:val="20"/>
        </w:rPr>
      </w:r>
      <w:r w:rsidR="008B422D" w:rsidRPr="008B422D">
        <w:rPr>
          <w:b w:val="0"/>
          <w:sz w:val="20"/>
        </w:rPr>
        <w:fldChar w:fldCharType="separate"/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b w:val="0"/>
          <w:sz w:val="20"/>
        </w:rPr>
        <w:fldChar w:fldCharType="end"/>
      </w:r>
      <w:r w:rsidR="008B422D" w:rsidRPr="008B422D">
        <w:rPr>
          <w:sz w:val="20"/>
        </w:rPr>
        <w:t xml:space="preserve"> Town: </w:t>
      </w:r>
      <w:r w:rsidR="008B422D" w:rsidRPr="008B422D">
        <w:rPr>
          <w:b w:val="0"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="008B422D" w:rsidRPr="008B422D">
        <w:rPr>
          <w:sz w:val="20"/>
        </w:rPr>
        <w:instrText xml:space="preserve"> FORMTEXT </w:instrText>
      </w:r>
      <w:r w:rsidR="008B422D" w:rsidRPr="008B422D">
        <w:rPr>
          <w:b w:val="0"/>
          <w:sz w:val="20"/>
        </w:rPr>
      </w:r>
      <w:r w:rsidR="008B422D" w:rsidRPr="008B422D">
        <w:rPr>
          <w:b w:val="0"/>
          <w:sz w:val="20"/>
        </w:rPr>
        <w:fldChar w:fldCharType="separate"/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b w:val="0"/>
          <w:sz w:val="20"/>
        </w:rPr>
        <w:fldChar w:fldCharType="end"/>
      </w:r>
    </w:p>
    <w:p w14:paraId="5B4E4742" w14:textId="77777777" w:rsidR="00883756" w:rsidRPr="00EA0F05" w:rsidRDefault="008F5216" w:rsidP="00883756">
      <w:pPr>
        <w:pStyle w:val="Caption"/>
        <w:spacing w:after="0"/>
        <w:rPr>
          <w:color w:val="FF0000"/>
          <w:sz w:val="22"/>
          <w:szCs w:val="22"/>
        </w:rPr>
      </w:pPr>
      <w:r>
        <w:rPr>
          <w:sz w:val="22"/>
          <w:szCs w:val="22"/>
        </w:rPr>
        <w:t>Part II</w:t>
      </w:r>
      <w:r w:rsidR="001D64F1">
        <w:rPr>
          <w:sz w:val="22"/>
          <w:szCs w:val="22"/>
        </w:rPr>
        <w:t>I</w:t>
      </w:r>
      <w:r w:rsidR="00F31AD1">
        <w:rPr>
          <w:sz w:val="22"/>
          <w:szCs w:val="22"/>
        </w:rPr>
        <w:t xml:space="preserve">: </w:t>
      </w:r>
      <w:r w:rsidR="00884771" w:rsidRPr="000D0068">
        <w:rPr>
          <w:sz w:val="22"/>
          <w:szCs w:val="22"/>
        </w:rPr>
        <w:t>Compliance History</w:t>
      </w:r>
    </w:p>
    <w:p w14:paraId="5B4E4743" w14:textId="77777777" w:rsidR="00F31AD1" w:rsidRPr="00F3742E" w:rsidRDefault="00F31AD1" w:rsidP="00F31AD1">
      <w:pPr>
        <w:rPr>
          <w:rFonts w:ascii="Arial" w:hAnsi="Arial" w:cs="Arial"/>
          <w:sz w:val="20"/>
        </w:rPr>
      </w:pPr>
    </w:p>
    <w:p w14:paraId="5B4E4744" w14:textId="77777777" w:rsidR="00EA0F05" w:rsidRPr="00EA0F05" w:rsidRDefault="00EA0F05" w:rsidP="00EA0F05">
      <w:pPr>
        <w:numPr>
          <w:ilvl w:val="0"/>
          <w:numId w:val="18"/>
        </w:numPr>
        <w:tabs>
          <w:tab w:val="left" w:pos="360"/>
        </w:tabs>
        <w:ind w:hanging="720"/>
        <w:rPr>
          <w:rFonts w:ascii="Arial" w:hAnsi="Arial" w:cs="Arial"/>
          <w:b/>
          <w:sz w:val="20"/>
        </w:rPr>
      </w:pPr>
      <w:r w:rsidRPr="00EA0F05">
        <w:rPr>
          <w:rFonts w:ascii="Arial" w:hAnsi="Arial" w:cs="Arial"/>
          <w:b/>
          <w:sz w:val="22"/>
          <w:szCs w:val="22"/>
        </w:rPr>
        <w:t>Previous Verification Information</w:t>
      </w:r>
    </w:p>
    <w:p w14:paraId="5B4E4745" w14:textId="77777777" w:rsidR="00EA0F05" w:rsidRDefault="00EA0F05" w:rsidP="00EA0F05">
      <w:pPr>
        <w:ind w:left="360"/>
        <w:rPr>
          <w:rFonts w:ascii="Arial" w:hAnsi="Arial" w:cs="Arial"/>
          <w:sz w:val="20"/>
        </w:rPr>
      </w:pPr>
    </w:p>
    <w:p w14:paraId="5B4E4746" w14:textId="77777777" w:rsidR="00024501" w:rsidRPr="00EA0F05" w:rsidRDefault="00401332" w:rsidP="00F50ECF">
      <w:pPr>
        <w:ind w:left="360"/>
        <w:rPr>
          <w:rFonts w:ascii="Arial" w:hAnsi="Arial" w:cs="Arial"/>
          <w:sz w:val="20"/>
        </w:rPr>
      </w:pPr>
      <w:r w:rsidRPr="00EA0F05">
        <w:rPr>
          <w:rFonts w:ascii="Arial" w:hAnsi="Arial" w:cs="Arial"/>
          <w:sz w:val="20"/>
        </w:rPr>
        <w:t>If a previous verification</w:t>
      </w:r>
      <w:r w:rsidR="00F31AD1" w:rsidRPr="00EA0F05">
        <w:rPr>
          <w:rFonts w:ascii="Arial" w:hAnsi="Arial" w:cs="Arial"/>
          <w:sz w:val="20"/>
        </w:rPr>
        <w:t xml:space="preserve"> or Commissioner Approval</w:t>
      </w:r>
      <w:r w:rsidR="00CF7B5B">
        <w:rPr>
          <w:rFonts w:ascii="Arial" w:hAnsi="Arial" w:cs="Arial"/>
          <w:sz w:val="20"/>
        </w:rPr>
        <w:t xml:space="preserve"> is on record for this site</w:t>
      </w:r>
      <w:r w:rsidRPr="00EA0F05">
        <w:rPr>
          <w:rFonts w:ascii="Arial" w:hAnsi="Arial" w:cs="Arial"/>
          <w:sz w:val="20"/>
        </w:rPr>
        <w:t>, complete the box below:</w:t>
      </w:r>
    </w:p>
    <w:tbl>
      <w:tblPr>
        <w:tblW w:w="10260" w:type="dxa"/>
        <w:tblInd w:w="8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2790"/>
        <w:gridCol w:w="1170"/>
        <w:gridCol w:w="1350"/>
        <w:gridCol w:w="2610"/>
      </w:tblGrid>
      <w:tr w:rsidR="00F50ECF" w:rsidRPr="004E37EB" w14:paraId="5B4E474C" w14:textId="77777777" w:rsidTr="00C27CB4">
        <w:trPr>
          <w:trHeight w:val="439"/>
        </w:trPr>
        <w:tc>
          <w:tcPr>
            <w:tcW w:w="2340" w:type="dxa"/>
            <w:gridSpan w:val="2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5B4E4747" w14:textId="77777777" w:rsidR="00F50ECF" w:rsidRPr="004E37EB" w:rsidRDefault="00F50ECF" w:rsidP="00F50ECF">
            <w:pPr>
              <w:jc w:val="center"/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t>Type of Verification</w:t>
            </w:r>
          </w:p>
        </w:tc>
        <w:tc>
          <w:tcPr>
            <w:tcW w:w="2790" w:type="dxa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5B4E4748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t>Date Verification</w:t>
            </w:r>
            <w:r>
              <w:rPr>
                <w:rFonts w:ascii="Arial" w:hAnsi="Arial" w:cs="Arial"/>
                <w:sz w:val="20"/>
              </w:rPr>
              <w:t xml:space="preserve"> submitted</w:t>
            </w:r>
          </w:p>
        </w:tc>
        <w:tc>
          <w:tcPr>
            <w:tcW w:w="1170" w:type="dxa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5B4E4749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t>Rem#</w:t>
            </w:r>
          </w:p>
        </w:tc>
        <w:tc>
          <w:tcPr>
            <w:tcW w:w="1350" w:type="dxa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5B4E474A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t>Ver#</w:t>
            </w:r>
          </w:p>
        </w:tc>
        <w:tc>
          <w:tcPr>
            <w:tcW w:w="2610" w:type="dxa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5B4E474B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Status</w:t>
            </w:r>
          </w:p>
        </w:tc>
      </w:tr>
      <w:tr w:rsidR="00F50ECF" w:rsidRPr="004E37EB" w14:paraId="5B4E4752" w14:textId="77777777" w:rsidTr="00C27CB4">
        <w:trPr>
          <w:trHeight w:val="439"/>
        </w:trPr>
        <w:tc>
          <w:tcPr>
            <w:tcW w:w="2340" w:type="dxa"/>
            <w:gridSpan w:val="2"/>
            <w:tcBorders>
              <w:right w:val="single" w:sz="8" w:space="0" w:color="auto"/>
            </w:tcBorders>
            <w:vAlign w:val="center"/>
          </w:tcPr>
          <w:p w14:paraId="5B4E474D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E474E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37EB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4E37EB">
              <w:rPr>
                <w:rFonts w:ascii="Arial" w:hAnsi="Arial" w:cs="Arial"/>
                <w:bCs/>
                <w:sz w:val="20"/>
              </w:rPr>
            </w:r>
            <w:r w:rsidRPr="004E37EB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E474F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E4750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37EB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4E37EB">
              <w:rPr>
                <w:rFonts w:ascii="Arial" w:hAnsi="Arial" w:cs="Arial"/>
                <w:bCs/>
                <w:sz w:val="20"/>
              </w:rPr>
            </w:r>
            <w:r w:rsidRPr="004E37EB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4E4751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F50ECF" w:rsidRPr="004E37EB" w14:paraId="5B4E4758" w14:textId="77777777" w:rsidTr="00C27CB4">
        <w:trPr>
          <w:trHeight w:val="439"/>
        </w:trPr>
        <w:tc>
          <w:tcPr>
            <w:tcW w:w="2340" w:type="dxa"/>
            <w:gridSpan w:val="2"/>
            <w:tcBorders>
              <w:right w:val="single" w:sz="8" w:space="0" w:color="auto"/>
            </w:tcBorders>
            <w:vAlign w:val="center"/>
          </w:tcPr>
          <w:p w14:paraId="5B4E4753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E4754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37EB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4E37EB">
              <w:rPr>
                <w:rFonts w:ascii="Arial" w:hAnsi="Arial" w:cs="Arial"/>
                <w:bCs/>
                <w:sz w:val="20"/>
              </w:rPr>
            </w:r>
            <w:r w:rsidRPr="004E37EB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E4755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E4756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37EB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4E37EB">
              <w:rPr>
                <w:rFonts w:ascii="Arial" w:hAnsi="Arial" w:cs="Arial"/>
                <w:bCs/>
                <w:sz w:val="20"/>
              </w:rPr>
            </w:r>
            <w:r w:rsidRPr="004E37EB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4E4757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F50ECF" w:rsidRPr="004E37EB" w14:paraId="5B4E475D" w14:textId="77777777" w:rsidTr="00C27CB4">
        <w:trPr>
          <w:trHeight w:val="439"/>
        </w:trPr>
        <w:tc>
          <w:tcPr>
            <w:tcW w:w="720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5B4E4759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7E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5B4E475A" w14:textId="77777777" w:rsidR="00F50ECF" w:rsidRPr="004E37EB" w:rsidRDefault="00F50ECF" w:rsidP="00F50ECF">
            <w:pPr>
              <w:rPr>
                <w:rFonts w:ascii="Arial" w:hAnsi="Arial" w:cs="Arial"/>
                <w:bCs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t>Commissioner Approval of Remediation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5B4E475B" w14:textId="77777777" w:rsidR="00F50ECF" w:rsidRPr="004E37EB" w:rsidRDefault="00F50ECF" w:rsidP="00F50ECF">
            <w:pPr>
              <w:rPr>
                <w:rFonts w:ascii="Arial" w:hAnsi="Arial" w:cs="Arial"/>
                <w:bCs/>
                <w:sz w:val="20"/>
              </w:rPr>
            </w:pPr>
            <w:r w:rsidRPr="004E37E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E37EB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4E37EB">
              <w:rPr>
                <w:rFonts w:ascii="Arial" w:hAnsi="Arial" w:cs="Arial"/>
                <w:bCs/>
                <w:sz w:val="20"/>
              </w:rPr>
            </w:r>
            <w:r w:rsidRPr="004E37EB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5B4E475C" w14:textId="77777777" w:rsidR="00F50ECF" w:rsidRPr="004E37EB" w:rsidRDefault="00F50ECF" w:rsidP="00F50ECF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t xml:space="preserve">Date of approval: </w:t>
            </w:r>
            <w:r w:rsidRPr="00CC508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5082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CC5082">
              <w:rPr>
                <w:rFonts w:ascii="Arial" w:hAnsi="Arial" w:cs="Arial"/>
                <w:b/>
                <w:bCs/>
                <w:sz w:val="20"/>
              </w:rPr>
            </w:r>
            <w:r w:rsidRPr="00CC508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C5082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C5082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C5082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C5082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C5082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C508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</w:tbl>
    <w:p w14:paraId="5B4E475E" w14:textId="0E7D87C2" w:rsidR="00EA0F05" w:rsidRDefault="00EA0F05" w:rsidP="00426AA3">
      <w:pPr>
        <w:tabs>
          <w:tab w:val="left" w:pos="810"/>
        </w:tabs>
        <w:rPr>
          <w:rFonts w:ascii="Arial" w:hAnsi="Arial" w:cs="Arial"/>
          <w:sz w:val="20"/>
        </w:rPr>
      </w:pPr>
    </w:p>
    <w:p w14:paraId="00CDD873" w14:textId="77777777" w:rsidR="00F3742E" w:rsidRPr="00F3742E" w:rsidRDefault="00F3742E" w:rsidP="00426AA3">
      <w:pPr>
        <w:tabs>
          <w:tab w:val="left" w:pos="810"/>
        </w:tabs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100" w:tblpY="99"/>
        <w:tblW w:w="102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450"/>
        <w:gridCol w:w="9810"/>
      </w:tblGrid>
      <w:tr w:rsidR="00F50ECF" w:rsidRPr="00DC6E98" w14:paraId="5B4E4762" w14:textId="77777777" w:rsidTr="00BF2B81">
        <w:trPr>
          <w:cantSplit/>
          <w:trHeight w:val="617"/>
        </w:trPr>
        <w:tc>
          <w:tcPr>
            <w:tcW w:w="45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B4E475F" w14:textId="77777777" w:rsidR="00F50ECF" w:rsidRDefault="00F50ECF" w:rsidP="00F3742E">
            <w:pPr>
              <w:rPr>
                <w:rFonts w:ascii="Arial" w:hAnsi="Arial" w:cs="Arial"/>
                <w:sz w:val="20"/>
              </w:rPr>
            </w:pPr>
          </w:p>
          <w:p w14:paraId="5B4E4760" w14:textId="77777777" w:rsidR="00F50ECF" w:rsidRPr="00DC6E98" w:rsidRDefault="00F50ECF" w:rsidP="00C27CB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761" w14:textId="77777777" w:rsidR="00F50ECF" w:rsidRPr="00DC6E98" w:rsidRDefault="00F50ECF" w:rsidP="00C27CB4">
            <w:pPr>
              <w:spacing w:before="60"/>
              <w:rPr>
                <w:rFonts w:ascii="Arial" w:hAnsi="Arial" w:cs="Arial"/>
                <w:sz w:val="20"/>
              </w:rPr>
            </w:pPr>
            <w:r w:rsidRPr="00B87B36">
              <w:rPr>
                <w:rFonts w:ascii="Arial" w:hAnsi="Arial" w:cs="Arial"/>
                <w:color w:val="FF0000"/>
                <w:sz w:val="20"/>
              </w:rPr>
              <w:t xml:space="preserve">Conditions </w:t>
            </w:r>
            <w:r>
              <w:rPr>
                <w:rFonts w:ascii="Arial" w:hAnsi="Arial" w:cs="Arial"/>
                <w:color w:val="FF0000"/>
                <w:sz w:val="20"/>
              </w:rPr>
              <w:t xml:space="preserve">or environmental controls </w:t>
            </w:r>
            <w:r w:rsidRPr="00B87B36">
              <w:rPr>
                <w:rFonts w:ascii="Arial" w:hAnsi="Arial" w:cs="Arial"/>
                <w:color w:val="FF0000"/>
                <w:sz w:val="20"/>
              </w:rPr>
              <w:t xml:space="preserve">presented in any verification </w:t>
            </w:r>
            <w:r>
              <w:rPr>
                <w:rFonts w:ascii="Arial" w:hAnsi="Arial" w:cs="Arial"/>
                <w:color w:val="FF0000"/>
                <w:sz w:val="20"/>
              </w:rPr>
              <w:t xml:space="preserve">or Commissioner Approval of Remediation </w:t>
            </w:r>
            <w:r w:rsidRPr="00B87B36">
              <w:rPr>
                <w:rFonts w:ascii="Arial" w:hAnsi="Arial" w:cs="Arial"/>
                <w:color w:val="FF0000"/>
                <w:sz w:val="20"/>
              </w:rPr>
              <w:t>indicated above (and incorporated into this verification) have not changed since the rendering of such verification</w:t>
            </w:r>
            <w:r>
              <w:rPr>
                <w:rFonts w:ascii="Arial" w:hAnsi="Arial" w:cs="Arial"/>
                <w:color w:val="FF0000"/>
                <w:sz w:val="20"/>
              </w:rPr>
              <w:t>/approval</w:t>
            </w:r>
            <w:r w:rsidRPr="00B87B36"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</w:tr>
      <w:tr w:rsidR="00F50ECF" w:rsidRPr="00DC6E98" w14:paraId="5B4E4765" w14:textId="77777777" w:rsidTr="00BF2B81">
        <w:trPr>
          <w:cantSplit/>
          <w:trHeight w:val="2160"/>
        </w:trPr>
        <w:tc>
          <w:tcPr>
            <w:tcW w:w="45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763" w14:textId="77777777" w:rsidR="00F50ECF" w:rsidRPr="00DC6E98" w:rsidRDefault="00F50ECF" w:rsidP="00C27CB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8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B4E4764" w14:textId="77777777" w:rsidR="00F50ECF" w:rsidRDefault="00F50ECF" w:rsidP="00C27CB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Comments: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14:paraId="5B4E4766" w14:textId="77777777" w:rsidR="00F50ECF" w:rsidRPr="00F3742E" w:rsidRDefault="00F50ECF" w:rsidP="00426AA3">
      <w:pPr>
        <w:tabs>
          <w:tab w:val="left" w:pos="810"/>
        </w:tabs>
        <w:rPr>
          <w:rFonts w:ascii="Arial" w:hAnsi="Arial" w:cs="Arial"/>
          <w:sz w:val="20"/>
        </w:rPr>
      </w:pPr>
    </w:p>
    <w:p w14:paraId="5B4E4767" w14:textId="77777777" w:rsidR="00DD0BC8" w:rsidRPr="00F3742E" w:rsidRDefault="00DD0BC8" w:rsidP="00426AA3">
      <w:pPr>
        <w:tabs>
          <w:tab w:val="left" w:pos="810"/>
        </w:tabs>
        <w:rPr>
          <w:rFonts w:ascii="Arial" w:hAnsi="Arial" w:cs="Arial"/>
          <w:sz w:val="20"/>
        </w:rPr>
      </w:pPr>
    </w:p>
    <w:p w14:paraId="5B4E4768" w14:textId="77777777" w:rsidR="000D0068" w:rsidRDefault="000D0068" w:rsidP="000D0068">
      <w:pPr>
        <w:pStyle w:val="Caption"/>
        <w:numPr>
          <w:ilvl w:val="0"/>
          <w:numId w:val="16"/>
        </w:numPr>
        <w:tabs>
          <w:tab w:val="left" w:pos="360"/>
        </w:tabs>
        <w:spacing w:after="0"/>
        <w:ind w:hanging="720"/>
        <w:rPr>
          <w:sz w:val="22"/>
          <w:szCs w:val="22"/>
        </w:rPr>
      </w:pPr>
      <w:r>
        <w:rPr>
          <w:sz w:val="22"/>
          <w:szCs w:val="22"/>
        </w:rPr>
        <w:t>Significant Environmental Hazard</w:t>
      </w:r>
    </w:p>
    <w:tbl>
      <w:tblPr>
        <w:tblW w:w="10260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50"/>
        <w:gridCol w:w="3110"/>
      </w:tblGrid>
      <w:tr w:rsidR="00C27CB4" w:rsidRPr="005E656D" w14:paraId="5B4E476B" w14:textId="77777777" w:rsidTr="00F3742E">
        <w:trPr>
          <w:cantSplit/>
          <w:trHeight w:val="492"/>
        </w:trPr>
        <w:tc>
          <w:tcPr>
            <w:tcW w:w="71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769" w14:textId="77777777" w:rsidR="00C27CB4" w:rsidRPr="00732D5E" w:rsidRDefault="00C27CB4" w:rsidP="00F3742E">
            <w:pPr>
              <w:widowControl/>
              <w:tabs>
                <w:tab w:val="left" w:pos="3553"/>
                <w:tab w:val="left" w:pos="4675"/>
                <w:tab w:val="left" w:pos="6358"/>
              </w:tabs>
              <w:spacing w:before="120" w:after="120"/>
              <w:rPr>
                <w:rFonts w:ascii="Arial" w:hAnsi="Arial" w:cs="Arial"/>
                <w:snapToGrid/>
                <w:color w:val="FF0000"/>
                <w:sz w:val="20"/>
              </w:rPr>
            </w:pPr>
            <w:r w:rsidRPr="00732D5E">
              <w:rPr>
                <w:rFonts w:ascii="Arial" w:hAnsi="Arial" w:cs="Arial"/>
                <w:snapToGrid/>
                <w:color w:val="FF0000"/>
                <w:sz w:val="20"/>
              </w:rPr>
              <w:t>Was a significant hazard, as defined in §22a-6u identified?</w:t>
            </w:r>
          </w:p>
        </w:tc>
        <w:tc>
          <w:tcPr>
            <w:tcW w:w="31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4E476A" w14:textId="77777777" w:rsidR="00C27CB4" w:rsidRPr="00C266C5" w:rsidRDefault="00C27CB4" w:rsidP="00F3742E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napToGrid/>
                <w:color w:val="FF0000"/>
                <w:sz w:val="20"/>
              </w:rPr>
            </w:r>
            <w:r w:rsidR="00491EC4">
              <w:rPr>
                <w:rFonts w:ascii="Arial" w:hAnsi="Arial" w:cs="Arial"/>
                <w:snapToGrid/>
                <w:color w:val="FF0000"/>
                <w:sz w:val="20"/>
              </w:rPr>
              <w:fldChar w:fldCharType="separate"/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fldChar w:fldCharType="end"/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t xml:space="preserve">  Yes</w:t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tab/>
              <w:t xml:space="preserve">    </w:t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napToGrid/>
                <w:color w:val="FF0000"/>
                <w:sz w:val="20"/>
              </w:rPr>
            </w:r>
            <w:r w:rsidR="00491EC4">
              <w:rPr>
                <w:rFonts w:ascii="Arial" w:hAnsi="Arial" w:cs="Arial"/>
                <w:snapToGrid/>
                <w:color w:val="FF0000"/>
                <w:sz w:val="20"/>
              </w:rPr>
              <w:fldChar w:fldCharType="separate"/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fldChar w:fldCharType="end"/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t xml:space="preserve">  No</w:t>
            </w:r>
          </w:p>
        </w:tc>
      </w:tr>
      <w:tr w:rsidR="00C27CB4" w:rsidRPr="005E656D" w14:paraId="5B4E476E" w14:textId="77777777" w:rsidTr="00F3742E">
        <w:trPr>
          <w:cantSplit/>
          <w:trHeight w:val="440"/>
        </w:trPr>
        <w:tc>
          <w:tcPr>
            <w:tcW w:w="71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76C" w14:textId="77777777" w:rsidR="00C27CB4" w:rsidRPr="00B1642A" w:rsidRDefault="00C27CB4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z w:val="20"/>
              </w:rPr>
              <w:t>Significant Hazard Notification filed?</w:t>
            </w:r>
            <w:r w:rsidRPr="00B164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4E476D" w14:textId="77777777" w:rsidR="00C27CB4" w:rsidRPr="00B1642A" w:rsidRDefault="00C27CB4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  <w:r w:rsidRPr="00B1642A">
              <w:rPr>
                <w:rFonts w:ascii="Arial" w:hAnsi="Arial" w:cs="Arial"/>
                <w:sz w:val="20"/>
              </w:rPr>
              <w:t xml:space="preserve">  Yes     </w:t>
            </w: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  <w:r w:rsidRPr="00B1642A">
              <w:rPr>
                <w:rFonts w:ascii="Arial" w:hAnsi="Arial" w:cs="Arial"/>
                <w:sz w:val="20"/>
              </w:rPr>
              <w:t xml:space="preserve">  No   </w:t>
            </w: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  <w:r w:rsidRPr="00B1642A">
              <w:rPr>
                <w:rFonts w:ascii="Arial" w:hAnsi="Arial" w:cs="Arial"/>
                <w:sz w:val="20"/>
              </w:rPr>
              <w:t xml:space="preserve">  N/A</w:t>
            </w:r>
          </w:p>
        </w:tc>
      </w:tr>
      <w:tr w:rsidR="00C27CB4" w:rsidRPr="005E656D" w14:paraId="5B4E4771" w14:textId="77777777" w:rsidTr="00F3742E">
        <w:trPr>
          <w:cantSplit/>
          <w:trHeight w:val="1313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4E476F" w14:textId="77777777" w:rsidR="00C27CB4" w:rsidRDefault="00C27CB4" w:rsidP="00F3742E">
            <w:pPr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napToGrid/>
                <w:sz w:val="20"/>
              </w:rPr>
              <w:t>What type(s) of hazard(s) were identified?</w:t>
            </w:r>
            <w:r w:rsidRPr="00B1642A">
              <w:rPr>
                <w:rFonts w:ascii="Arial" w:hAnsi="Arial" w:cs="Arial"/>
                <w:sz w:val="20"/>
              </w:rPr>
              <w:t xml:space="preserve"> </w:t>
            </w:r>
          </w:p>
          <w:p w14:paraId="5B4E4770" w14:textId="77777777" w:rsidR="00C27CB4" w:rsidRPr="00B1642A" w:rsidRDefault="00C27CB4" w:rsidP="00F3742E"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9" w:name="Text1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C27CB4" w:rsidRPr="005E656D" w14:paraId="5B4E4773" w14:textId="77777777" w:rsidTr="00F3742E">
        <w:trPr>
          <w:cantSplit/>
          <w:trHeight w:val="422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B4E4772" w14:textId="77777777" w:rsidR="00C27CB4" w:rsidRPr="00B1642A" w:rsidRDefault="00C27CB4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z w:val="20"/>
              </w:rPr>
              <w:t xml:space="preserve">Date of Commissioner’s Certification for Abatement:  </w:t>
            </w: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642A">
              <w:rPr>
                <w:rFonts w:ascii="Arial" w:hAnsi="Arial" w:cs="Arial"/>
                <w:sz w:val="20"/>
              </w:rPr>
            </w:r>
            <w:r w:rsidRPr="00B1642A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7CB4" w:rsidRPr="005E656D" w14:paraId="5B4E4775" w14:textId="77777777" w:rsidTr="00F3742E">
        <w:trPr>
          <w:cantSplit/>
          <w:trHeight w:val="288"/>
        </w:trPr>
        <w:tc>
          <w:tcPr>
            <w:tcW w:w="1026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B4E4774" w14:textId="77777777" w:rsidR="00C27CB4" w:rsidRPr="002B5AD4" w:rsidRDefault="00C27CB4" w:rsidP="00F3742E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2B5AD4">
              <w:rPr>
                <w:rFonts w:ascii="Arial" w:hAnsi="Arial" w:cs="Arial"/>
                <w:color w:val="FF0000"/>
                <w:sz w:val="20"/>
              </w:rPr>
              <w:t>OR</w:t>
            </w:r>
          </w:p>
        </w:tc>
      </w:tr>
      <w:tr w:rsidR="00C27CB4" w:rsidRPr="005E656D" w14:paraId="5B4E4777" w14:textId="77777777" w:rsidTr="00F3742E">
        <w:trPr>
          <w:cantSplit/>
          <w:trHeight w:val="432"/>
        </w:trPr>
        <w:tc>
          <w:tcPr>
            <w:tcW w:w="1026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4E4776" w14:textId="77777777" w:rsidR="00C27CB4" w:rsidRPr="00B1642A" w:rsidRDefault="00C27CB4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z w:val="20"/>
              </w:rPr>
              <w:t xml:space="preserve">Date of Commissioner’s Memorandum of Resolution:  </w:t>
            </w: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642A">
              <w:rPr>
                <w:rFonts w:ascii="Arial" w:hAnsi="Arial" w:cs="Arial"/>
                <w:sz w:val="20"/>
              </w:rPr>
            </w:r>
            <w:r w:rsidRPr="00B1642A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4E4778" w14:textId="77777777" w:rsidR="000D0068" w:rsidRDefault="000D0068" w:rsidP="00AC4C1C">
      <w:pPr>
        <w:tabs>
          <w:tab w:val="left" w:pos="810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AC4C1C"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="00AC4C1C"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="00AC4C1C" w:rsidRPr="008B422D">
        <w:rPr>
          <w:rFonts w:ascii="Arial" w:hAnsi="Arial" w:cs="Arial"/>
          <w:b/>
          <w:sz w:val="20"/>
        </w:rPr>
        <w:instrText xml:space="preserve"> FORMTEXT </w:instrText>
      </w:r>
      <w:r w:rsidR="00AC4C1C" w:rsidRPr="008B422D">
        <w:rPr>
          <w:rFonts w:ascii="Arial" w:hAnsi="Arial" w:cs="Arial"/>
          <w:b/>
          <w:sz w:val="20"/>
        </w:rPr>
      </w:r>
      <w:r w:rsidR="00AC4C1C" w:rsidRPr="008B422D">
        <w:rPr>
          <w:rFonts w:ascii="Arial" w:hAnsi="Arial" w:cs="Arial"/>
          <w:b/>
          <w:sz w:val="20"/>
        </w:rPr>
        <w:fldChar w:fldCharType="separate"/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fldChar w:fldCharType="end"/>
      </w:r>
      <w:r w:rsidR="00AC4C1C" w:rsidRPr="008B422D">
        <w:rPr>
          <w:rFonts w:ascii="Arial" w:hAnsi="Arial" w:cs="Arial"/>
          <w:b/>
          <w:sz w:val="20"/>
        </w:rPr>
        <w:t xml:space="preserve"> Block: </w:t>
      </w:r>
      <w:r w:rsidR="00AC4C1C"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="00AC4C1C" w:rsidRPr="008B422D">
        <w:rPr>
          <w:rFonts w:ascii="Arial" w:hAnsi="Arial" w:cs="Arial"/>
          <w:b/>
          <w:sz w:val="20"/>
        </w:rPr>
        <w:instrText xml:space="preserve"> FORMTEXT </w:instrText>
      </w:r>
      <w:r w:rsidR="00AC4C1C" w:rsidRPr="008B422D">
        <w:rPr>
          <w:rFonts w:ascii="Arial" w:hAnsi="Arial" w:cs="Arial"/>
          <w:b/>
          <w:sz w:val="20"/>
        </w:rPr>
      </w:r>
      <w:r w:rsidR="00AC4C1C" w:rsidRPr="008B422D">
        <w:rPr>
          <w:rFonts w:ascii="Arial" w:hAnsi="Arial" w:cs="Arial"/>
          <w:b/>
          <w:sz w:val="20"/>
        </w:rPr>
        <w:fldChar w:fldCharType="separate"/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fldChar w:fldCharType="end"/>
      </w:r>
      <w:r w:rsidR="00AC4C1C" w:rsidRPr="008B422D">
        <w:rPr>
          <w:rFonts w:ascii="Arial" w:hAnsi="Arial" w:cs="Arial"/>
          <w:b/>
          <w:sz w:val="20"/>
        </w:rPr>
        <w:t xml:space="preserve">  Map:  </w:t>
      </w:r>
      <w:r w:rsidR="00AC4C1C"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="00AC4C1C" w:rsidRPr="008B422D">
        <w:rPr>
          <w:rFonts w:ascii="Arial" w:hAnsi="Arial" w:cs="Arial"/>
          <w:b/>
          <w:sz w:val="20"/>
        </w:rPr>
        <w:instrText xml:space="preserve"> FORMTEXT </w:instrText>
      </w:r>
      <w:r w:rsidR="00AC4C1C" w:rsidRPr="008B422D">
        <w:rPr>
          <w:rFonts w:ascii="Arial" w:hAnsi="Arial" w:cs="Arial"/>
          <w:b/>
          <w:sz w:val="20"/>
        </w:rPr>
      </w:r>
      <w:r w:rsidR="00AC4C1C" w:rsidRPr="008B422D">
        <w:rPr>
          <w:rFonts w:ascii="Arial" w:hAnsi="Arial" w:cs="Arial"/>
          <w:b/>
          <w:sz w:val="20"/>
        </w:rPr>
        <w:fldChar w:fldCharType="separate"/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fldChar w:fldCharType="end"/>
      </w:r>
      <w:r w:rsidR="00AC4C1C" w:rsidRPr="008B422D">
        <w:rPr>
          <w:rFonts w:ascii="Arial" w:hAnsi="Arial" w:cs="Arial"/>
          <w:b/>
          <w:sz w:val="20"/>
        </w:rPr>
        <w:t xml:space="preserve"> Town: </w:t>
      </w:r>
      <w:r w:rsidR="00AC4C1C"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="00AC4C1C" w:rsidRPr="008B422D">
        <w:rPr>
          <w:rFonts w:ascii="Arial" w:hAnsi="Arial" w:cs="Arial"/>
          <w:b/>
          <w:sz w:val="20"/>
        </w:rPr>
        <w:instrText xml:space="preserve"> FORMTEXT </w:instrText>
      </w:r>
      <w:r w:rsidR="00AC4C1C" w:rsidRPr="008B422D">
        <w:rPr>
          <w:rFonts w:ascii="Arial" w:hAnsi="Arial" w:cs="Arial"/>
          <w:b/>
          <w:sz w:val="20"/>
        </w:rPr>
      </w:r>
      <w:r w:rsidR="00AC4C1C" w:rsidRPr="008B422D">
        <w:rPr>
          <w:rFonts w:ascii="Arial" w:hAnsi="Arial" w:cs="Arial"/>
          <w:b/>
          <w:sz w:val="20"/>
        </w:rPr>
        <w:fldChar w:fldCharType="separate"/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fldChar w:fldCharType="end"/>
      </w:r>
    </w:p>
    <w:p w14:paraId="5B4E4779" w14:textId="77777777" w:rsidR="00AC4C1C" w:rsidRPr="00F3742E" w:rsidRDefault="00AC4C1C" w:rsidP="00AC4C1C">
      <w:pPr>
        <w:tabs>
          <w:tab w:val="left" w:pos="810"/>
        </w:tabs>
        <w:jc w:val="center"/>
        <w:rPr>
          <w:rFonts w:ascii="Arial" w:hAnsi="Arial" w:cs="Arial"/>
          <w:sz w:val="20"/>
        </w:rPr>
      </w:pPr>
    </w:p>
    <w:p w14:paraId="5B4E477A" w14:textId="77777777" w:rsidR="00426AA3" w:rsidRPr="00EA0F05" w:rsidRDefault="00AA2369" w:rsidP="00EA0F05">
      <w:pPr>
        <w:numPr>
          <w:ilvl w:val="0"/>
          <w:numId w:val="16"/>
        </w:numPr>
        <w:tabs>
          <w:tab w:val="left" w:pos="360"/>
        </w:tabs>
        <w:spacing w:before="60"/>
        <w:ind w:left="360"/>
        <w:rPr>
          <w:rFonts w:ascii="Arial" w:hAnsi="Arial" w:cs="Arial"/>
          <w:b/>
          <w:sz w:val="22"/>
          <w:szCs w:val="22"/>
        </w:rPr>
      </w:pPr>
      <w:r w:rsidRPr="00EA0F05">
        <w:rPr>
          <w:rFonts w:ascii="Arial" w:hAnsi="Arial" w:cs="Arial"/>
          <w:b/>
          <w:sz w:val="22"/>
          <w:szCs w:val="22"/>
        </w:rPr>
        <w:t>Environmental Land Use Restriction</w:t>
      </w:r>
      <w:r w:rsidR="00426AA3" w:rsidRPr="00EA0F05">
        <w:rPr>
          <w:rFonts w:ascii="Arial" w:hAnsi="Arial" w:cs="Arial"/>
          <w:b/>
          <w:sz w:val="22"/>
          <w:szCs w:val="22"/>
        </w:rPr>
        <w:t xml:space="preserve"> </w:t>
      </w:r>
    </w:p>
    <w:p w14:paraId="5B4E477B" w14:textId="77777777" w:rsidR="00426AA3" w:rsidRPr="00426AA3" w:rsidRDefault="00426AA3" w:rsidP="004817DA">
      <w:pPr>
        <w:tabs>
          <w:tab w:val="left" w:pos="360"/>
        </w:tabs>
        <w:ind w:left="720"/>
        <w:rPr>
          <w:rFonts w:ascii="Arial" w:hAnsi="Arial" w:cs="Arial"/>
          <w:b/>
          <w:sz w:val="20"/>
        </w:rPr>
      </w:pPr>
    </w:p>
    <w:p w14:paraId="5B4E477C" w14:textId="77777777" w:rsidR="00426AA3" w:rsidRPr="00426AA3" w:rsidRDefault="00426AA3" w:rsidP="00CF7B5B">
      <w:pPr>
        <w:numPr>
          <w:ilvl w:val="0"/>
          <w:numId w:val="8"/>
        </w:numPr>
        <w:rPr>
          <w:rFonts w:ascii="Arial" w:hAnsi="Arial" w:cs="Arial"/>
          <w:sz w:val="20"/>
        </w:rPr>
      </w:pPr>
      <w:r w:rsidRPr="00426AA3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426AA3">
        <w:rPr>
          <w:rFonts w:ascii="Arial" w:hAnsi="Arial" w:cs="Arial"/>
          <w:bCs/>
          <w:sz w:val="20"/>
        </w:rPr>
        <w:instrText xml:space="preserve"> FORMCHECKBOX </w:instrText>
      </w:r>
      <w:r w:rsidR="00491EC4">
        <w:rPr>
          <w:rFonts w:ascii="Arial" w:hAnsi="Arial" w:cs="Arial"/>
          <w:bCs/>
          <w:sz w:val="20"/>
        </w:rPr>
      </w:r>
      <w:r w:rsidR="00491EC4">
        <w:rPr>
          <w:rFonts w:ascii="Arial" w:hAnsi="Arial" w:cs="Arial"/>
          <w:bCs/>
          <w:sz w:val="20"/>
        </w:rPr>
        <w:fldChar w:fldCharType="separate"/>
      </w:r>
      <w:r w:rsidRPr="00426AA3">
        <w:rPr>
          <w:rFonts w:ascii="Arial" w:hAnsi="Arial" w:cs="Arial"/>
          <w:sz w:val="20"/>
        </w:rPr>
        <w:fldChar w:fldCharType="end"/>
      </w:r>
      <w:r w:rsidRPr="00426AA3">
        <w:rPr>
          <w:rFonts w:ascii="Arial" w:hAnsi="Arial" w:cs="Arial"/>
          <w:sz w:val="20"/>
        </w:rPr>
        <w:t xml:space="preserve">  </w:t>
      </w:r>
      <w:r w:rsidR="00884771">
        <w:rPr>
          <w:rFonts w:ascii="Arial" w:hAnsi="Arial" w:cs="Arial"/>
          <w:sz w:val="20"/>
        </w:rPr>
        <w:t>T</w:t>
      </w:r>
      <w:r w:rsidRPr="00426AA3">
        <w:rPr>
          <w:rFonts w:ascii="Arial" w:hAnsi="Arial" w:cs="Arial"/>
          <w:bCs/>
          <w:sz w:val="20"/>
        </w:rPr>
        <w:t xml:space="preserve">here are no ELUR’s recorded for the subject parcel. </w:t>
      </w:r>
    </w:p>
    <w:p w14:paraId="5B4E477D" w14:textId="77777777" w:rsidR="00426AA3" w:rsidRPr="00426AA3" w:rsidRDefault="00426AA3" w:rsidP="004817DA">
      <w:pPr>
        <w:ind w:left="360"/>
        <w:rPr>
          <w:rFonts w:ascii="Arial" w:hAnsi="Arial" w:cs="Arial"/>
          <w:sz w:val="20"/>
        </w:rPr>
      </w:pPr>
    </w:p>
    <w:p w14:paraId="5B4E477E" w14:textId="77777777" w:rsidR="00AA2369" w:rsidRDefault="00426AA3" w:rsidP="00884771">
      <w:pPr>
        <w:tabs>
          <w:tab w:val="left" w:pos="720"/>
          <w:tab w:val="left" w:pos="1080"/>
        </w:tabs>
        <w:spacing w:before="60"/>
        <w:ind w:left="1080" w:hanging="720"/>
        <w:jc w:val="both"/>
        <w:rPr>
          <w:rFonts w:ascii="Arial" w:hAnsi="Arial" w:cs="Arial"/>
          <w:sz w:val="20"/>
        </w:rPr>
      </w:pPr>
      <w:r w:rsidRPr="00916217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ab/>
      </w:r>
      <w:r w:rsidR="00AA2369" w:rsidRPr="00DC6E9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2369" w:rsidRPr="00DC6E98">
        <w:rPr>
          <w:rFonts w:ascii="Arial" w:hAnsi="Arial" w:cs="Arial"/>
          <w:sz w:val="20"/>
        </w:rPr>
        <w:instrText xml:space="preserve"> FORMCHECKBOX </w:instrText>
      </w:r>
      <w:r w:rsidR="00491EC4">
        <w:rPr>
          <w:rFonts w:ascii="Arial" w:hAnsi="Arial" w:cs="Arial"/>
          <w:sz w:val="20"/>
        </w:rPr>
      </w:r>
      <w:r w:rsidR="00491EC4">
        <w:rPr>
          <w:rFonts w:ascii="Arial" w:hAnsi="Arial" w:cs="Arial"/>
          <w:sz w:val="20"/>
        </w:rPr>
        <w:fldChar w:fldCharType="separate"/>
      </w:r>
      <w:r w:rsidR="00AA2369" w:rsidRPr="00DC6E98">
        <w:rPr>
          <w:rFonts w:ascii="Arial" w:hAnsi="Arial" w:cs="Arial"/>
          <w:sz w:val="20"/>
        </w:rPr>
        <w:fldChar w:fldCharType="end"/>
      </w:r>
      <w:r w:rsidR="00AA2369">
        <w:rPr>
          <w:rFonts w:ascii="Arial" w:hAnsi="Arial" w:cs="Arial"/>
          <w:sz w:val="20"/>
        </w:rPr>
        <w:t xml:space="preserve">  </w:t>
      </w:r>
      <w:r w:rsidR="00AA2369" w:rsidRPr="00516B0D">
        <w:rPr>
          <w:rFonts w:ascii="Arial" w:hAnsi="Arial" w:cs="Arial"/>
          <w:sz w:val="20"/>
        </w:rPr>
        <w:t xml:space="preserve">ELUR was </w:t>
      </w:r>
      <w:r w:rsidR="00AA2369">
        <w:rPr>
          <w:rFonts w:ascii="Arial" w:hAnsi="Arial" w:cs="Arial"/>
          <w:sz w:val="20"/>
        </w:rPr>
        <w:t xml:space="preserve">approved by the Commissioner and </w:t>
      </w:r>
      <w:r w:rsidR="00AA2369" w:rsidRPr="00516B0D">
        <w:rPr>
          <w:rFonts w:ascii="Arial" w:hAnsi="Arial" w:cs="Arial"/>
          <w:sz w:val="20"/>
        </w:rPr>
        <w:t xml:space="preserve">recorded </w:t>
      </w:r>
      <w:r w:rsidR="00AA2369">
        <w:rPr>
          <w:rFonts w:ascii="Arial" w:hAnsi="Arial" w:cs="Arial"/>
          <w:sz w:val="20"/>
        </w:rPr>
        <w:t>on the land records</w:t>
      </w:r>
      <w:r>
        <w:rPr>
          <w:rFonts w:ascii="Arial" w:hAnsi="Arial" w:cs="Arial"/>
          <w:sz w:val="20"/>
        </w:rPr>
        <w:t xml:space="preserve"> </w:t>
      </w:r>
      <w:r w:rsidR="00AA2369" w:rsidRPr="00516B0D">
        <w:rPr>
          <w:rFonts w:ascii="Arial" w:hAnsi="Arial" w:cs="Arial"/>
          <w:sz w:val="20"/>
        </w:rPr>
        <w:t xml:space="preserve">pursuant to a previous project in a remedial </w:t>
      </w:r>
      <w:r w:rsidR="008D18CF" w:rsidRPr="00516B0D">
        <w:rPr>
          <w:rFonts w:ascii="Arial" w:hAnsi="Arial" w:cs="Arial"/>
          <w:sz w:val="20"/>
        </w:rPr>
        <w:t>program</w:t>
      </w:r>
      <w:r w:rsidR="00AA2369">
        <w:rPr>
          <w:rFonts w:ascii="Arial" w:hAnsi="Arial" w:cs="Arial"/>
          <w:sz w:val="20"/>
        </w:rPr>
        <w:t xml:space="preserve"> and the ELUR is still recorded on the land records. If checked, complete the table below:</w:t>
      </w:r>
    </w:p>
    <w:p w14:paraId="5B4E477F" w14:textId="77777777" w:rsidR="00AC4C1C" w:rsidRDefault="00AC4C1C" w:rsidP="00884771">
      <w:pPr>
        <w:tabs>
          <w:tab w:val="left" w:pos="720"/>
          <w:tab w:val="left" w:pos="1080"/>
        </w:tabs>
        <w:spacing w:before="60"/>
        <w:ind w:left="1080" w:hanging="720"/>
        <w:jc w:val="both"/>
        <w:rPr>
          <w:rFonts w:ascii="Arial" w:hAnsi="Arial" w:cs="Arial"/>
          <w:sz w:val="20"/>
        </w:rPr>
      </w:pPr>
    </w:p>
    <w:tbl>
      <w:tblPr>
        <w:tblW w:w="1022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450"/>
        <w:gridCol w:w="9331"/>
      </w:tblGrid>
      <w:tr w:rsidR="00AC4C1C" w14:paraId="5B4E4781" w14:textId="77777777" w:rsidTr="00CC5082">
        <w:trPr>
          <w:cantSplit/>
          <w:trHeight w:val="432"/>
        </w:trPr>
        <w:tc>
          <w:tcPr>
            <w:tcW w:w="1022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780" w14:textId="77777777" w:rsidR="00AC4C1C" w:rsidRDefault="00AC4C1C" w:rsidP="00AC4C1C">
            <w:pPr>
              <w:spacing w:before="60"/>
              <w:rPr>
                <w:rFonts w:ascii="Arial" w:hAnsi="Arial" w:cs="Arial"/>
                <w:sz w:val="20"/>
              </w:rPr>
            </w:pPr>
            <w:r w:rsidRPr="00DD0BC8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 xml:space="preserve"> of Commissioner’s approval of ELUR: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4C1C" w14:paraId="5B4E4783" w14:textId="77777777" w:rsidTr="00CC5082">
        <w:trPr>
          <w:cantSplit/>
          <w:trHeight w:val="432"/>
        </w:trPr>
        <w:tc>
          <w:tcPr>
            <w:tcW w:w="102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782" w14:textId="77777777" w:rsidR="00AC4C1C" w:rsidRDefault="00AC4C1C" w:rsidP="00AC4C1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Certificate of Title for recordation of ELUR submitted to Commissioner: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11AEF" w14:paraId="5B4E4785" w14:textId="77777777" w:rsidTr="00CC5082">
        <w:trPr>
          <w:cantSplit/>
          <w:trHeight w:val="432"/>
        </w:trPr>
        <w:tc>
          <w:tcPr>
            <w:tcW w:w="102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784" w14:textId="77777777" w:rsidR="00711AEF" w:rsidRDefault="00711AEF" w:rsidP="00AA322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Purpose of ELUR: </w:t>
            </w:r>
            <w:r w:rsidR="00AA322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A322A">
              <w:rPr>
                <w:rFonts w:ascii="Arial" w:hAnsi="Arial" w:cs="Arial"/>
                <w:sz w:val="20"/>
              </w:rPr>
              <w:instrText xml:space="preserve"> FORMTEXT </w:instrText>
            </w:r>
            <w:r w:rsidR="00AA322A">
              <w:rPr>
                <w:rFonts w:ascii="Arial" w:hAnsi="Arial" w:cs="Arial"/>
                <w:sz w:val="20"/>
              </w:rPr>
            </w:r>
            <w:r w:rsidR="00AA322A">
              <w:rPr>
                <w:rFonts w:ascii="Arial" w:hAnsi="Arial" w:cs="Arial"/>
                <w:sz w:val="20"/>
              </w:rPr>
              <w:fldChar w:fldCharType="separate"/>
            </w:r>
            <w:r w:rsidR="00AA322A">
              <w:rPr>
                <w:rFonts w:ascii="Arial" w:hAnsi="Arial" w:cs="Arial"/>
                <w:noProof/>
                <w:sz w:val="20"/>
              </w:rPr>
              <w:t> </w:t>
            </w:r>
            <w:r w:rsidR="00AA322A">
              <w:rPr>
                <w:rFonts w:ascii="Arial" w:hAnsi="Arial" w:cs="Arial"/>
                <w:noProof/>
                <w:sz w:val="20"/>
              </w:rPr>
              <w:t> </w:t>
            </w:r>
            <w:r w:rsidR="00AA322A">
              <w:rPr>
                <w:rFonts w:ascii="Arial" w:hAnsi="Arial" w:cs="Arial"/>
                <w:noProof/>
                <w:sz w:val="20"/>
              </w:rPr>
              <w:t> </w:t>
            </w:r>
            <w:r w:rsidR="00AA322A">
              <w:rPr>
                <w:rFonts w:ascii="Arial" w:hAnsi="Arial" w:cs="Arial"/>
                <w:noProof/>
                <w:sz w:val="20"/>
              </w:rPr>
              <w:t> </w:t>
            </w:r>
            <w:r w:rsidR="00AA322A">
              <w:rPr>
                <w:rFonts w:ascii="Arial" w:hAnsi="Arial" w:cs="Arial"/>
                <w:noProof/>
                <w:sz w:val="20"/>
              </w:rPr>
              <w:t> </w:t>
            </w:r>
            <w:r w:rsidR="00AA322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D0BC8" w:rsidRPr="00DC6E98" w14:paraId="5B4E4789" w14:textId="77777777" w:rsidTr="00CC5082">
        <w:trPr>
          <w:cantSplit/>
          <w:trHeight w:val="432"/>
        </w:trPr>
        <w:tc>
          <w:tcPr>
            <w:tcW w:w="446" w:type="dxa"/>
            <w:vMerge w:val="restart"/>
            <w:shd w:val="clear" w:color="auto" w:fill="auto"/>
          </w:tcPr>
          <w:p w14:paraId="5B4E4786" w14:textId="77777777" w:rsidR="00DD0BC8" w:rsidRPr="00AC4C1C" w:rsidRDefault="00DD0BC8" w:rsidP="00DD0BC8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</w:p>
          <w:p w14:paraId="5B4E4787" w14:textId="77777777" w:rsidR="00DD0BC8" w:rsidRPr="00AC4C1C" w:rsidRDefault="00DD0BC8" w:rsidP="00DD0BC8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AC4C1C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C1C">
              <w:rPr>
                <w:rFonts w:ascii="Arial" w:hAnsi="Arial" w:cs="Arial"/>
                <w:color w:val="FF0000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color w:val="FF0000"/>
                <w:sz w:val="20"/>
              </w:rPr>
            </w:r>
            <w:r w:rsidR="00491EC4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Pr="00AC4C1C">
              <w:rPr>
                <w:rFonts w:ascii="Arial" w:hAnsi="Arial" w:cs="Arial"/>
                <w:color w:val="FF0000"/>
                <w:sz w:val="20"/>
              </w:rPr>
              <w:fldChar w:fldCharType="end"/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788" w14:textId="77777777" w:rsidR="00DD0BC8" w:rsidRPr="00AC4C1C" w:rsidRDefault="00DD0BC8" w:rsidP="00DD0BC8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AA322A">
              <w:rPr>
                <w:rFonts w:ascii="Arial" w:hAnsi="Arial" w:cs="Arial"/>
                <w:sz w:val="20"/>
              </w:rPr>
              <w:t xml:space="preserve">Financial Surety Mechanism was established under a previous verification. </w:t>
            </w:r>
          </w:p>
        </w:tc>
      </w:tr>
      <w:tr w:rsidR="00DD0BC8" w:rsidRPr="00DC6E98" w14:paraId="5B4E478D" w14:textId="77777777" w:rsidTr="00CC5082">
        <w:trPr>
          <w:cantSplit/>
          <w:trHeight w:val="432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4E478A" w14:textId="77777777" w:rsidR="00DD0BC8" w:rsidRPr="00AC4C1C" w:rsidRDefault="00DD0BC8" w:rsidP="00DD0BC8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78B" w14:textId="77777777" w:rsidR="00DD0BC8" w:rsidRPr="00AC4C1C" w:rsidRDefault="00DD0BC8" w:rsidP="00DD0BC8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AC4C1C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C1C">
              <w:rPr>
                <w:rFonts w:ascii="Arial" w:hAnsi="Arial" w:cs="Arial"/>
                <w:color w:val="FF0000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color w:val="FF0000"/>
                <w:sz w:val="20"/>
              </w:rPr>
            </w:r>
            <w:r w:rsidR="00491EC4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Pr="00AC4C1C">
              <w:rPr>
                <w:rFonts w:ascii="Arial" w:hAnsi="Arial" w:cs="Arial"/>
                <w:color w:val="FF0000"/>
                <w:sz w:val="20"/>
              </w:rPr>
              <w:fldChar w:fldCharType="end"/>
            </w:r>
          </w:p>
        </w:tc>
        <w:tc>
          <w:tcPr>
            <w:tcW w:w="9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78C" w14:textId="77777777" w:rsidR="00DD0BC8" w:rsidRPr="00AC4C1C" w:rsidRDefault="00DD0BC8" w:rsidP="00DD0BC8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AC4C1C">
              <w:rPr>
                <w:rFonts w:ascii="Arial" w:hAnsi="Arial" w:cs="Arial"/>
                <w:color w:val="FF0000"/>
                <w:sz w:val="20"/>
              </w:rPr>
              <w:t>If yes, the financial surety mechanism has been confirmed to still be in place and remains valid.</w:t>
            </w:r>
          </w:p>
        </w:tc>
      </w:tr>
    </w:tbl>
    <w:p w14:paraId="5B4E478E" w14:textId="77777777" w:rsidR="00AC4C1C" w:rsidRDefault="00AC4C1C" w:rsidP="004817DA">
      <w:pPr>
        <w:jc w:val="center"/>
        <w:rPr>
          <w:rFonts w:ascii="Arial" w:hAnsi="Arial" w:cs="Arial"/>
          <w:b/>
          <w:sz w:val="20"/>
        </w:rPr>
      </w:pPr>
    </w:p>
    <w:p w14:paraId="5B4E478F" w14:textId="77777777" w:rsidR="00DD0BC8" w:rsidRPr="0023511E" w:rsidRDefault="00DD0BC8" w:rsidP="004817DA">
      <w:pPr>
        <w:spacing w:before="60"/>
        <w:rPr>
          <w:rFonts w:ascii="Arial" w:hAnsi="Arial" w:cs="Arial"/>
          <w:bCs/>
          <w:sz w:val="20"/>
        </w:rPr>
      </w:pPr>
    </w:p>
    <w:p w14:paraId="5B4E4790" w14:textId="77777777" w:rsidR="00EA0F05" w:rsidRPr="00A71557" w:rsidRDefault="00D26251" w:rsidP="00EA0F05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IV</w:t>
      </w:r>
      <w:r w:rsidR="00EA0F05" w:rsidRPr="00EA40BE">
        <w:rPr>
          <w:rFonts w:ascii="Arial" w:hAnsi="Arial" w:cs="Arial"/>
          <w:b/>
          <w:sz w:val="22"/>
          <w:szCs w:val="22"/>
        </w:rPr>
        <w:t>:</w:t>
      </w:r>
      <w:r w:rsidR="00EA0F05" w:rsidRPr="00A71557">
        <w:rPr>
          <w:sz w:val="22"/>
          <w:szCs w:val="22"/>
        </w:rPr>
        <w:t xml:space="preserve"> </w:t>
      </w:r>
      <w:r w:rsidR="00EA0F05">
        <w:rPr>
          <w:rFonts w:ascii="Arial" w:hAnsi="Arial" w:cs="Arial"/>
          <w:b/>
          <w:sz w:val="22"/>
          <w:szCs w:val="22"/>
        </w:rPr>
        <w:t>Standards for Soil Remediation</w:t>
      </w:r>
      <w:r w:rsidR="00EA0F05" w:rsidRPr="00A71557">
        <w:rPr>
          <w:rFonts w:ascii="Arial" w:hAnsi="Arial" w:cs="Arial"/>
          <w:b/>
          <w:sz w:val="22"/>
          <w:szCs w:val="22"/>
        </w:rPr>
        <w:t xml:space="preserve"> </w:t>
      </w:r>
    </w:p>
    <w:p w14:paraId="5B4E4792" w14:textId="284A8EA4" w:rsidR="00E92C89" w:rsidRPr="00F3742E" w:rsidRDefault="00E92C89" w:rsidP="004817DA">
      <w:pPr>
        <w:tabs>
          <w:tab w:val="left" w:pos="810"/>
        </w:tabs>
        <w:rPr>
          <w:rFonts w:ascii="Arial" w:hAnsi="Arial" w:cs="Arial"/>
          <w:sz w:val="20"/>
        </w:rPr>
      </w:pPr>
    </w:p>
    <w:p w14:paraId="5B4E4793" w14:textId="77777777" w:rsidR="00EA0F05" w:rsidRPr="00B312DA" w:rsidRDefault="00EA0F05" w:rsidP="00EA0F05">
      <w:pPr>
        <w:tabs>
          <w:tab w:val="left" w:pos="810"/>
        </w:tabs>
        <w:rPr>
          <w:rFonts w:ascii="Arial" w:hAnsi="Arial" w:cs="Arial"/>
          <w:b/>
          <w:sz w:val="22"/>
          <w:szCs w:val="22"/>
        </w:rPr>
      </w:pPr>
      <w:r w:rsidRPr="00B312DA">
        <w:rPr>
          <w:rFonts w:ascii="Arial" w:hAnsi="Arial" w:cs="Arial"/>
          <w:b/>
          <w:sz w:val="22"/>
          <w:szCs w:val="22"/>
        </w:rPr>
        <w:t xml:space="preserve">A. Release Determination and </w:t>
      </w:r>
      <w:r w:rsidRPr="001F5C3C">
        <w:rPr>
          <w:rFonts w:ascii="Arial" w:hAnsi="Arial" w:cs="Arial"/>
          <w:b/>
          <w:sz w:val="22"/>
          <w:szCs w:val="22"/>
        </w:rPr>
        <w:t>Investigation</w:t>
      </w:r>
    </w:p>
    <w:p w14:paraId="5B4E4794" w14:textId="77777777" w:rsidR="00B12DAE" w:rsidRDefault="00B12DAE" w:rsidP="00B12DAE">
      <w:pPr>
        <w:tabs>
          <w:tab w:val="left" w:pos="360"/>
          <w:tab w:val="left" w:pos="810"/>
        </w:tabs>
        <w:ind w:left="360"/>
        <w:jc w:val="both"/>
        <w:rPr>
          <w:rFonts w:ascii="Arial" w:hAnsi="Arial" w:cs="Arial"/>
          <w:i/>
          <w:color w:val="FF0000"/>
          <w:sz w:val="20"/>
        </w:rPr>
      </w:pPr>
    </w:p>
    <w:p w14:paraId="5B4E4795" w14:textId="77777777" w:rsidR="00B12DAE" w:rsidRPr="00962A01" w:rsidRDefault="00B12DAE" w:rsidP="00B12DAE">
      <w:pPr>
        <w:tabs>
          <w:tab w:val="left" w:pos="360"/>
          <w:tab w:val="left" w:pos="810"/>
        </w:tabs>
        <w:ind w:left="360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62A01">
        <w:rPr>
          <w:rFonts w:ascii="Arial" w:hAnsi="Arial" w:cs="Arial"/>
          <w:i/>
          <w:color w:val="FF0000"/>
          <w:sz w:val="16"/>
          <w:szCs w:val="16"/>
        </w:rPr>
        <w:t>Check either #1</w:t>
      </w:r>
      <w:r w:rsidR="005E6DA4" w:rsidRPr="00962A01">
        <w:rPr>
          <w:rFonts w:ascii="Arial" w:hAnsi="Arial" w:cs="Arial"/>
          <w:i/>
          <w:color w:val="FF0000"/>
          <w:sz w:val="16"/>
          <w:szCs w:val="16"/>
        </w:rPr>
        <w:t xml:space="preserve"> or</w:t>
      </w:r>
      <w:r w:rsidRPr="00962A01">
        <w:rPr>
          <w:rFonts w:ascii="Arial" w:hAnsi="Arial" w:cs="Arial"/>
          <w:i/>
          <w:color w:val="FF0000"/>
          <w:sz w:val="16"/>
          <w:szCs w:val="16"/>
        </w:rPr>
        <w:t xml:space="preserve"> #2</w:t>
      </w:r>
      <w:r w:rsidR="005E6DA4" w:rsidRPr="00962A01">
        <w:rPr>
          <w:rFonts w:ascii="Arial" w:hAnsi="Arial" w:cs="Arial"/>
          <w:i/>
          <w:color w:val="FF0000"/>
          <w:sz w:val="16"/>
          <w:szCs w:val="16"/>
        </w:rPr>
        <w:t xml:space="preserve"> </w:t>
      </w:r>
      <w:r w:rsidRPr="00962A01">
        <w:rPr>
          <w:rFonts w:ascii="Arial" w:hAnsi="Arial" w:cs="Arial"/>
          <w:i/>
          <w:color w:val="FF0000"/>
          <w:sz w:val="16"/>
          <w:szCs w:val="16"/>
        </w:rPr>
        <w:t xml:space="preserve">below to indicate the final assessment of release determination and investigation completed at the subject property. </w:t>
      </w:r>
    </w:p>
    <w:p w14:paraId="5B4E4796" w14:textId="77777777" w:rsidR="00962A01" w:rsidRPr="00F3742E" w:rsidRDefault="00962A01" w:rsidP="00962A01">
      <w:pPr>
        <w:tabs>
          <w:tab w:val="left" w:pos="810"/>
        </w:tabs>
        <w:rPr>
          <w:rFonts w:ascii="Arial" w:hAnsi="Arial" w:cs="Arial"/>
          <w:sz w:val="20"/>
        </w:rPr>
      </w:pPr>
    </w:p>
    <w:p w14:paraId="5B4E4797" w14:textId="77777777" w:rsidR="00962A01" w:rsidRDefault="00962A01" w:rsidP="00962A01">
      <w:pPr>
        <w:tabs>
          <w:tab w:val="left" w:pos="630"/>
        </w:tabs>
        <w:spacing w:before="60"/>
        <w:ind w:left="1080" w:hanging="720"/>
        <w:jc w:val="both"/>
        <w:rPr>
          <w:rFonts w:ascii="Arial" w:hAnsi="Arial" w:cs="Arial"/>
          <w:bCs/>
          <w:sz w:val="20"/>
        </w:rPr>
      </w:pPr>
      <w:r w:rsidRPr="00F31AD1">
        <w:rPr>
          <w:rFonts w:ascii="Arial" w:hAnsi="Arial" w:cs="Arial"/>
          <w:b/>
          <w:bCs/>
          <w:sz w:val="20"/>
        </w:rPr>
        <w:t xml:space="preserve">1. </w:t>
      </w:r>
      <w:r>
        <w:rPr>
          <w:rFonts w:ascii="Arial" w:hAnsi="Arial" w:cs="Arial"/>
          <w:bCs/>
          <w:sz w:val="20"/>
        </w:rPr>
        <w:tab/>
      </w: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491EC4">
        <w:rPr>
          <w:rFonts w:ascii="Arial" w:hAnsi="Arial" w:cs="Arial"/>
          <w:bCs/>
          <w:sz w:val="20"/>
        </w:rPr>
      </w:r>
      <w:r w:rsidR="00491EC4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C83805">
        <w:rPr>
          <w:rFonts w:ascii="Arial" w:hAnsi="Arial" w:cs="Arial"/>
          <w:b/>
          <w:sz w:val="20"/>
        </w:rPr>
        <w:t>No Releases to Soil</w:t>
      </w:r>
      <w:r>
        <w:rPr>
          <w:rFonts w:ascii="Arial" w:hAnsi="Arial" w:cs="Arial"/>
          <w:b/>
          <w:sz w:val="20"/>
        </w:rPr>
        <w:t xml:space="preserve"> (subsequent to a previous valid final verification of remediation of hazardous substance only)</w:t>
      </w:r>
      <w:r>
        <w:rPr>
          <w:rFonts w:ascii="Arial" w:hAnsi="Arial" w:cs="Arial"/>
          <w:bCs/>
          <w:sz w:val="20"/>
        </w:rPr>
        <w:t xml:space="preserve"> </w:t>
      </w:r>
    </w:p>
    <w:p w14:paraId="5B4E4798" w14:textId="77777777" w:rsidR="00962A01" w:rsidRPr="00F3742E" w:rsidRDefault="00962A01" w:rsidP="00962A01">
      <w:pPr>
        <w:tabs>
          <w:tab w:val="left" w:pos="630"/>
        </w:tabs>
        <w:spacing w:before="60"/>
        <w:ind w:left="1080" w:hanging="720"/>
        <w:jc w:val="both"/>
        <w:rPr>
          <w:rFonts w:ascii="Arial" w:hAnsi="Arial" w:cs="Arial"/>
          <w:bCs/>
          <w:sz w:val="20"/>
          <w:szCs w:val="16"/>
        </w:rPr>
      </w:pPr>
    </w:p>
    <w:p w14:paraId="5B4E4799" w14:textId="77777777" w:rsidR="00962A01" w:rsidRDefault="00962A01" w:rsidP="00962A01">
      <w:pPr>
        <w:tabs>
          <w:tab w:val="left" w:pos="630"/>
        </w:tabs>
        <w:spacing w:before="60"/>
        <w:ind w:left="1080" w:hanging="7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A</w:t>
      </w:r>
      <w:r w:rsidRPr="0023511E">
        <w:rPr>
          <w:rFonts w:ascii="Arial" w:hAnsi="Arial" w:cs="Arial"/>
          <w:bCs/>
          <w:sz w:val="20"/>
        </w:rPr>
        <w:t xml:space="preserve">ll potential releases to soil have been </w:t>
      </w:r>
      <w:r>
        <w:rPr>
          <w:rFonts w:ascii="Arial" w:hAnsi="Arial" w:cs="Arial"/>
          <w:bCs/>
          <w:sz w:val="20"/>
        </w:rPr>
        <w:t>evaluated</w:t>
      </w:r>
      <w:r w:rsidRPr="0023511E">
        <w:rPr>
          <w:rFonts w:ascii="Arial" w:hAnsi="Arial" w:cs="Arial"/>
          <w:bCs/>
          <w:sz w:val="20"/>
        </w:rPr>
        <w:t xml:space="preserve"> in accordance with prevailing standards and guidelines, including the SCGD (Phase </w:t>
      </w:r>
      <w:r>
        <w:rPr>
          <w:rFonts w:ascii="Arial" w:hAnsi="Arial" w:cs="Arial"/>
          <w:bCs/>
          <w:sz w:val="20"/>
        </w:rPr>
        <w:t xml:space="preserve">I / </w:t>
      </w:r>
      <w:r w:rsidRPr="0023511E">
        <w:rPr>
          <w:rFonts w:ascii="Arial" w:hAnsi="Arial" w:cs="Arial"/>
          <w:bCs/>
          <w:sz w:val="20"/>
        </w:rPr>
        <w:t xml:space="preserve">II ESA) or other equal alternative approach, and there </w:t>
      </w:r>
      <w:r>
        <w:rPr>
          <w:rFonts w:ascii="Arial" w:hAnsi="Arial" w:cs="Arial"/>
          <w:bCs/>
          <w:sz w:val="20"/>
        </w:rPr>
        <w:t xml:space="preserve">has not been any release to soil </w:t>
      </w:r>
      <w:r w:rsidRPr="0045070B">
        <w:rPr>
          <w:rFonts w:ascii="Arial" w:hAnsi="Arial" w:cs="Arial"/>
          <w:bCs/>
          <w:sz w:val="20"/>
        </w:rPr>
        <w:t>subsequent</w:t>
      </w:r>
      <w:r>
        <w:rPr>
          <w:rFonts w:ascii="Arial" w:hAnsi="Arial" w:cs="Arial"/>
          <w:bCs/>
          <w:sz w:val="20"/>
        </w:rPr>
        <w:t xml:space="preserve"> to a previous verification - in good standing - rendered for the establishment</w:t>
      </w:r>
      <w:r w:rsidRPr="0023511E">
        <w:rPr>
          <w:rFonts w:ascii="Arial" w:hAnsi="Arial" w:cs="Arial"/>
          <w:bCs/>
          <w:sz w:val="20"/>
        </w:rPr>
        <w:t>.</w:t>
      </w:r>
    </w:p>
    <w:p w14:paraId="5B4E479A" w14:textId="77777777" w:rsidR="00962A01" w:rsidRDefault="00962A01" w:rsidP="00962A01">
      <w:pPr>
        <w:spacing w:before="60"/>
        <w:ind w:left="1080"/>
        <w:jc w:val="both"/>
        <w:rPr>
          <w:rFonts w:ascii="Arial" w:hAnsi="Arial" w:cs="Arial"/>
          <w:bCs/>
          <w:sz w:val="20"/>
        </w:rPr>
      </w:pPr>
    </w:p>
    <w:p w14:paraId="5B4E479B" w14:textId="0B458216" w:rsidR="00962A01" w:rsidRDefault="00962A01" w:rsidP="00962A01">
      <w:pPr>
        <w:ind w:left="99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#1 checked, skip to </w:t>
      </w:r>
      <w:hyperlink w:anchor="partV" w:history="1">
        <w:r w:rsidRPr="0009275C">
          <w:rPr>
            <w:rStyle w:val="Hyperlink"/>
            <w:rFonts w:ascii="Arial" w:hAnsi="Arial" w:cs="Arial"/>
            <w:sz w:val="20"/>
          </w:rPr>
          <w:t>Part V [Groundwater Remediation Standards]</w:t>
        </w:r>
      </w:hyperlink>
      <w:r>
        <w:rPr>
          <w:rFonts w:ascii="Arial" w:hAnsi="Arial" w:cs="Arial"/>
          <w:sz w:val="20"/>
        </w:rPr>
        <w:t xml:space="preserve"> below.</w:t>
      </w:r>
    </w:p>
    <w:p w14:paraId="5B4E479C" w14:textId="77777777" w:rsidR="00962A01" w:rsidRDefault="00962A01" w:rsidP="00962A01">
      <w:pPr>
        <w:spacing w:before="60"/>
        <w:rPr>
          <w:rFonts w:ascii="Arial" w:hAnsi="Arial" w:cs="Arial"/>
          <w:sz w:val="20"/>
        </w:rPr>
      </w:pPr>
    </w:p>
    <w:p w14:paraId="5B4E479D" w14:textId="77777777" w:rsidR="00962A01" w:rsidRDefault="00962A01" w:rsidP="00962A01">
      <w:pPr>
        <w:tabs>
          <w:tab w:val="left" w:pos="1080"/>
        </w:tabs>
        <w:spacing w:before="6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Pr="00B12DAE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sz w:val="20"/>
        </w:rPr>
        <w:t xml:space="preserve">  </w:t>
      </w:r>
      <w:r w:rsidRPr="00DC6E9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sz w:val="20"/>
        </w:rPr>
        <w:instrText xml:space="preserve"> FORMCHECKBOX </w:instrText>
      </w:r>
      <w:r w:rsidR="00491EC4">
        <w:rPr>
          <w:rFonts w:ascii="Arial" w:hAnsi="Arial" w:cs="Arial"/>
          <w:sz w:val="20"/>
        </w:rPr>
      </w:r>
      <w:r w:rsidR="00491EC4">
        <w:rPr>
          <w:rFonts w:ascii="Arial" w:hAnsi="Arial" w:cs="Arial"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FC1D51">
        <w:rPr>
          <w:rFonts w:ascii="Arial" w:hAnsi="Arial" w:cs="Arial"/>
          <w:b/>
          <w:sz w:val="20"/>
        </w:rPr>
        <w:t>Releases to Soil –Remediation Required</w:t>
      </w:r>
      <w:r>
        <w:rPr>
          <w:rFonts w:ascii="Arial" w:hAnsi="Arial" w:cs="Arial"/>
          <w:b/>
          <w:sz w:val="20"/>
        </w:rPr>
        <w:t xml:space="preserve"> </w:t>
      </w:r>
    </w:p>
    <w:p w14:paraId="5B4E479E" w14:textId="77777777" w:rsidR="00962A01" w:rsidRPr="003E3732" w:rsidRDefault="00962A01" w:rsidP="00962A01">
      <w:pPr>
        <w:spacing w:before="60"/>
        <w:ind w:left="1080"/>
        <w:rPr>
          <w:rFonts w:ascii="Arial" w:hAnsi="Arial" w:cs="Arial"/>
          <w:sz w:val="16"/>
          <w:szCs w:val="16"/>
        </w:rPr>
      </w:pPr>
      <w:r w:rsidRPr="003E3732">
        <w:rPr>
          <w:rFonts w:ascii="Arial" w:hAnsi="Arial" w:cs="Arial"/>
          <w:color w:val="FF0000"/>
          <w:sz w:val="16"/>
          <w:szCs w:val="16"/>
        </w:rPr>
        <w:t>Institutional/administrative compliance measures are not considered “Remedial Measures</w:t>
      </w:r>
      <w:r w:rsidR="000171D6">
        <w:rPr>
          <w:rFonts w:ascii="Arial" w:hAnsi="Arial" w:cs="Arial"/>
          <w:color w:val="FF0000"/>
          <w:sz w:val="16"/>
          <w:szCs w:val="16"/>
        </w:rPr>
        <w:t>.</w:t>
      </w:r>
      <w:r w:rsidRPr="003E3732">
        <w:rPr>
          <w:rFonts w:ascii="Arial" w:hAnsi="Arial" w:cs="Arial"/>
          <w:color w:val="FF0000"/>
          <w:sz w:val="16"/>
          <w:szCs w:val="16"/>
        </w:rPr>
        <w:t>”</w:t>
      </w:r>
    </w:p>
    <w:p w14:paraId="5B4E479F" w14:textId="77777777" w:rsidR="00962A01" w:rsidRDefault="00962A01" w:rsidP="00F3742E">
      <w:pPr>
        <w:ind w:left="1080"/>
        <w:rPr>
          <w:rFonts w:ascii="Arial" w:hAnsi="Arial" w:cs="Arial"/>
          <w:sz w:val="20"/>
        </w:rPr>
      </w:pPr>
    </w:p>
    <w:p w14:paraId="5B4E47A0" w14:textId="77777777" w:rsidR="00A67EBE" w:rsidRDefault="00962A01" w:rsidP="000171D6">
      <w:pPr>
        <w:spacing w:before="60"/>
        <w:ind w:left="108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Hazardous </w:t>
      </w:r>
      <w:r w:rsidRPr="00D72B61">
        <w:rPr>
          <w:rFonts w:ascii="Arial" w:hAnsi="Arial" w:cs="Arial"/>
          <w:sz w:val="20"/>
        </w:rPr>
        <w:t>substances in soil exceeded criteria</w:t>
      </w:r>
      <w:r>
        <w:rPr>
          <w:rFonts w:ascii="Arial" w:hAnsi="Arial" w:cs="Arial"/>
          <w:sz w:val="20"/>
        </w:rPr>
        <w:t>. C</w:t>
      </w:r>
      <w:r w:rsidRPr="00D72B61">
        <w:rPr>
          <w:rFonts w:ascii="Arial" w:hAnsi="Arial" w:cs="Arial"/>
          <w:sz w:val="20"/>
        </w:rPr>
        <w:t xml:space="preserve">omplete the information in the box below and the rest of Section </w:t>
      </w:r>
      <w:r>
        <w:rPr>
          <w:rFonts w:ascii="Arial" w:hAnsi="Arial" w:cs="Arial"/>
          <w:sz w:val="20"/>
        </w:rPr>
        <w:t>B</w:t>
      </w:r>
      <w:r w:rsidRPr="00D72B61">
        <w:rPr>
          <w:rFonts w:ascii="Arial" w:hAnsi="Arial" w:cs="Arial"/>
          <w:sz w:val="20"/>
        </w:rPr>
        <w:t xml:space="preserve"> below.</w:t>
      </w:r>
      <w:r w:rsidRPr="00880087">
        <w:rPr>
          <w:rFonts w:ascii="Arial" w:hAnsi="Arial" w:cs="Arial"/>
          <w:sz w:val="16"/>
          <w:szCs w:val="16"/>
        </w:rPr>
        <w:t xml:space="preserve"> </w:t>
      </w:r>
    </w:p>
    <w:tbl>
      <w:tblPr>
        <w:tblW w:w="9266" w:type="dxa"/>
        <w:tblInd w:w="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800"/>
        <w:gridCol w:w="540"/>
        <w:gridCol w:w="2795"/>
        <w:gridCol w:w="534"/>
        <w:gridCol w:w="3147"/>
      </w:tblGrid>
      <w:tr w:rsidR="00B63941" w:rsidRPr="00DC6E98" w14:paraId="5B4E47A4" w14:textId="77777777" w:rsidTr="00F3742E">
        <w:trPr>
          <w:cantSplit/>
          <w:trHeight w:val="432"/>
        </w:trPr>
        <w:tc>
          <w:tcPr>
            <w:tcW w:w="2250" w:type="dxa"/>
            <w:gridSpan w:val="2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B4E47A1" w14:textId="77777777" w:rsidR="00B63941" w:rsidRPr="003A3E38" w:rsidRDefault="00B63941" w:rsidP="00F3742E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3A3E38">
              <w:rPr>
                <w:rFonts w:ascii="Arial" w:hAnsi="Arial" w:cs="Arial"/>
                <w:b/>
                <w:sz w:val="20"/>
              </w:rPr>
              <w:t>Criterion Exceeded</w:t>
            </w:r>
          </w:p>
        </w:tc>
        <w:tc>
          <w:tcPr>
            <w:tcW w:w="33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B4E47A2" w14:textId="77777777" w:rsidR="00B63941" w:rsidRPr="003A3E38" w:rsidRDefault="00B63941" w:rsidP="00F3742E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Category of </w:t>
            </w:r>
            <w:r w:rsidRPr="003A3E38">
              <w:rPr>
                <w:rFonts w:ascii="Arial" w:hAnsi="Arial" w:cs="Arial"/>
                <w:b/>
                <w:sz w:val="20"/>
              </w:rPr>
              <w:t>COC</w:t>
            </w:r>
          </w:p>
        </w:tc>
        <w:tc>
          <w:tcPr>
            <w:tcW w:w="3681" w:type="dxa"/>
            <w:gridSpan w:val="2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5B4E47A3" w14:textId="77777777" w:rsidR="00B63941" w:rsidRPr="003A3E38" w:rsidRDefault="00B63941" w:rsidP="00F3742E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Remediation </w:t>
            </w:r>
            <w:r w:rsidRPr="003A3E38">
              <w:rPr>
                <w:rFonts w:ascii="Arial" w:hAnsi="Arial" w:cs="Arial"/>
                <w:b/>
                <w:sz w:val="20"/>
              </w:rPr>
              <w:t>Measure</w:t>
            </w:r>
          </w:p>
        </w:tc>
      </w:tr>
      <w:tr w:rsidR="00B63941" w:rsidRPr="00DC6E98" w14:paraId="5B4E47AA" w14:textId="77777777" w:rsidTr="00F3742E">
        <w:trPr>
          <w:cantSplit/>
          <w:trHeight w:val="432"/>
        </w:trPr>
        <w:tc>
          <w:tcPr>
            <w:tcW w:w="2250" w:type="dxa"/>
            <w:gridSpan w:val="2"/>
            <w:tcBorders>
              <w:right w:val="single" w:sz="12" w:space="0" w:color="auto"/>
            </w:tcBorders>
            <w:vAlign w:val="center"/>
          </w:tcPr>
          <w:p w14:paraId="5B4E47A5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</w:rPr>
              <w:t xml:space="preserve">  </w:t>
            </w:r>
            <w:r w:rsidRPr="00DC6E98">
              <w:rPr>
                <w:rFonts w:ascii="Arial" w:hAnsi="Arial" w:cs="Arial"/>
                <w:sz w:val="20"/>
              </w:rPr>
              <w:t>PMC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7A6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5B4E47A7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DC6E98">
              <w:rPr>
                <w:rFonts w:ascii="Arial" w:hAnsi="Arial" w:cs="Arial"/>
                <w:sz w:val="20"/>
              </w:rPr>
              <w:t>on-chlorinated VOCs</w:t>
            </w:r>
          </w:p>
        </w:tc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5B4E47A8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47" w:type="dxa"/>
            <w:noWrap/>
            <w:tcMar>
              <w:left w:w="115" w:type="dxa"/>
              <w:right w:w="0" w:type="dxa"/>
            </w:tcMar>
            <w:vAlign w:val="center"/>
          </w:tcPr>
          <w:p w14:paraId="5B4E47A9" w14:textId="77777777" w:rsidR="00B63941" w:rsidRPr="00DC6E98" w:rsidRDefault="00B63941" w:rsidP="00FF2241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 xml:space="preserve">xcavation &amp; </w:t>
            </w:r>
            <w:r w:rsidR="00FF2241">
              <w:rPr>
                <w:rFonts w:ascii="Arial" w:hAnsi="Arial" w:cs="Arial"/>
                <w:sz w:val="20"/>
              </w:rPr>
              <w:t>R</w:t>
            </w:r>
            <w:r w:rsidRPr="00DC6E98">
              <w:rPr>
                <w:rFonts w:ascii="Arial" w:hAnsi="Arial" w:cs="Arial"/>
                <w:sz w:val="20"/>
              </w:rPr>
              <w:t>emoval</w:t>
            </w:r>
          </w:p>
        </w:tc>
      </w:tr>
      <w:tr w:rsidR="00B63941" w:rsidRPr="00DC6E98" w14:paraId="5B4E47B1" w14:textId="77777777" w:rsidTr="00F3742E">
        <w:trPr>
          <w:cantSplit/>
          <w:trHeight w:val="432"/>
        </w:trPr>
        <w:tc>
          <w:tcPr>
            <w:tcW w:w="450" w:type="dxa"/>
            <w:vAlign w:val="center"/>
          </w:tcPr>
          <w:p w14:paraId="5B4E47AB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bookmarkStart w:id="12" w:name="Check16"/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5B4E47AC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DC6E98">
              <w:rPr>
                <w:rFonts w:ascii="Arial" w:hAnsi="Arial" w:cs="Arial"/>
                <w:sz w:val="20"/>
              </w:rPr>
              <w:t xml:space="preserve">  GA</w:t>
            </w:r>
          </w:p>
        </w:tc>
        <w:bookmarkEnd w:id="12"/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7AD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5B4E47AE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Metals</w:t>
            </w:r>
          </w:p>
        </w:tc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5B4E47AF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47" w:type="dxa"/>
            <w:vAlign w:val="center"/>
          </w:tcPr>
          <w:p w14:paraId="5B4E47B0" w14:textId="77777777" w:rsidR="00B63941" w:rsidRPr="00DC6E98" w:rsidRDefault="00B63941" w:rsidP="00FF2241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 xml:space="preserve">xcavation / </w:t>
            </w:r>
            <w:r>
              <w:rPr>
                <w:rFonts w:ascii="Arial" w:hAnsi="Arial" w:cs="Arial"/>
                <w:sz w:val="20"/>
              </w:rPr>
              <w:t>O</w:t>
            </w:r>
            <w:r w:rsidRPr="00DC6E98">
              <w:rPr>
                <w:rFonts w:ascii="Arial" w:hAnsi="Arial" w:cs="Arial"/>
                <w:sz w:val="20"/>
              </w:rPr>
              <w:t xml:space="preserve">n-site </w:t>
            </w:r>
            <w:r w:rsidR="00FF2241">
              <w:rPr>
                <w:rFonts w:ascii="Arial" w:hAnsi="Arial" w:cs="Arial"/>
                <w:sz w:val="20"/>
              </w:rPr>
              <w:t>R</w:t>
            </w:r>
            <w:r w:rsidRPr="00DC6E98">
              <w:rPr>
                <w:rFonts w:ascii="Arial" w:hAnsi="Arial" w:cs="Arial"/>
                <w:sz w:val="20"/>
              </w:rPr>
              <w:t>e-use</w:t>
            </w:r>
          </w:p>
        </w:tc>
      </w:tr>
      <w:tr w:rsidR="00B63941" w:rsidRPr="00DC6E98" w14:paraId="5B4E47B8" w14:textId="77777777" w:rsidTr="00F3742E">
        <w:trPr>
          <w:cantSplit/>
          <w:trHeight w:val="432"/>
        </w:trPr>
        <w:tc>
          <w:tcPr>
            <w:tcW w:w="450" w:type="dxa"/>
            <w:vAlign w:val="center"/>
          </w:tcPr>
          <w:p w14:paraId="5B4E47B2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bookmarkStart w:id="14" w:name="Check22"/>
        <w:bookmarkStart w:id="15" w:name="Check23"/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5B4E47B3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 w:rsidRPr="00DC6E98">
              <w:rPr>
                <w:rFonts w:ascii="Arial" w:hAnsi="Arial" w:cs="Arial"/>
                <w:sz w:val="20"/>
              </w:rPr>
              <w:t xml:space="preserve">  GB</w:t>
            </w:r>
          </w:p>
        </w:tc>
        <w:bookmarkEnd w:id="14"/>
        <w:bookmarkEnd w:id="15"/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7B4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4"/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5B4E47B5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PAHs</w:t>
            </w:r>
          </w:p>
        </w:tc>
        <w:tc>
          <w:tcPr>
            <w:tcW w:w="534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B4E47B6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47" w:type="dxa"/>
            <w:tcBorders>
              <w:bottom w:val="single" w:sz="2" w:space="0" w:color="auto"/>
            </w:tcBorders>
            <w:vAlign w:val="center"/>
          </w:tcPr>
          <w:p w14:paraId="5B4E47B7" w14:textId="77777777" w:rsidR="00B63941" w:rsidRPr="0043286D" w:rsidRDefault="00B63941" w:rsidP="00F3742E">
            <w:pPr>
              <w:spacing w:before="60"/>
              <w:rPr>
                <w:rFonts w:ascii="Arial" w:hAnsi="Arial" w:cs="Arial"/>
                <w:sz w:val="20"/>
                <w:highlight w:val="yellow"/>
              </w:rPr>
            </w:pPr>
            <w:r w:rsidRPr="00DC6E98">
              <w:rPr>
                <w:rFonts w:ascii="Arial" w:hAnsi="Arial" w:cs="Arial"/>
                <w:sz w:val="20"/>
              </w:rPr>
              <w:t>Other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63941" w:rsidRPr="00DC6E98" w14:paraId="5B4E47BE" w14:textId="77777777" w:rsidTr="00F3742E">
        <w:trPr>
          <w:cantSplit/>
          <w:trHeight w:val="432"/>
        </w:trPr>
        <w:tc>
          <w:tcPr>
            <w:tcW w:w="2250" w:type="dxa"/>
            <w:gridSpan w:val="2"/>
            <w:tcBorders>
              <w:right w:val="single" w:sz="12" w:space="0" w:color="auto"/>
            </w:tcBorders>
            <w:vAlign w:val="center"/>
          </w:tcPr>
          <w:p w14:paraId="5B4E47B9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bookmarkEnd w:id="17"/>
            <w:r>
              <w:rPr>
                <w:rFonts w:ascii="Arial" w:hAnsi="Arial" w:cs="Arial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sz w:val="20"/>
              </w:rPr>
              <w:t>DEC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7BA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5B4E47BB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SVOCs</w:t>
            </w:r>
          </w:p>
        </w:tc>
        <w:tc>
          <w:tcPr>
            <w:tcW w:w="534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B4E47BC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47" w:type="dxa"/>
            <w:tcBorders>
              <w:left w:val="nil"/>
              <w:bottom w:val="nil"/>
              <w:right w:val="nil"/>
            </w:tcBorders>
            <w:vAlign w:val="center"/>
          </w:tcPr>
          <w:p w14:paraId="5B4E47BD" w14:textId="77777777" w:rsidR="00B63941" w:rsidRPr="0043286D" w:rsidRDefault="00B63941" w:rsidP="00F3742E">
            <w:pPr>
              <w:spacing w:before="60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B63941" w:rsidRPr="00DC6E98" w14:paraId="5B4E47C5" w14:textId="77777777" w:rsidTr="00F3742E">
        <w:trPr>
          <w:cantSplit/>
          <w:trHeight w:val="432"/>
        </w:trPr>
        <w:tc>
          <w:tcPr>
            <w:tcW w:w="450" w:type="dxa"/>
            <w:vAlign w:val="center"/>
          </w:tcPr>
          <w:p w14:paraId="5B4E47BF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5B4E47C0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DC6E98">
              <w:rPr>
                <w:rFonts w:ascii="Arial" w:hAnsi="Arial" w:cs="Arial"/>
                <w:sz w:val="20"/>
              </w:rPr>
              <w:t xml:space="preserve">  Res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7C1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5B4E47C2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Petroleum Hydrocarbons</w:t>
            </w:r>
          </w:p>
        </w:tc>
        <w:tc>
          <w:tcPr>
            <w:tcW w:w="5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4E47C3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E47C4" w14:textId="77777777" w:rsidR="00B63941" w:rsidRPr="0043286D" w:rsidRDefault="00B63941" w:rsidP="00F3742E">
            <w:pPr>
              <w:spacing w:before="60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B63941" w:rsidRPr="00DC6E98" w14:paraId="5B4E47CC" w14:textId="77777777" w:rsidTr="00F3742E">
        <w:trPr>
          <w:cantSplit/>
          <w:trHeight w:val="432"/>
        </w:trPr>
        <w:tc>
          <w:tcPr>
            <w:tcW w:w="450" w:type="dxa"/>
            <w:tcBorders>
              <w:bottom w:val="single" w:sz="2" w:space="0" w:color="auto"/>
            </w:tcBorders>
            <w:vAlign w:val="center"/>
          </w:tcPr>
          <w:p w14:paraId="5B4E47C6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B4E47C7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DC6E98">
              <w:rPr>
                <w:rFonts w:ascii="Arial" w:hAnsi="Arial" w:cs="Arial"/>
                <w:sz w:val="20"/>
              </w:rPr>
              <w:t xml:space="preserve">  I / 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7C8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5B4E47C9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PCBs</w:t>
            </w:r>
            <w:r>
              <w:rPr>
                <w:rFonts w:ascii="Arial" w:hAnsi="Arial" w:cs="Arial"/>
                <w:sz w:val="20"/>
              </w:rPr>
              <w:t xml:space="preserve"> (&lt;50 ppm)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4E47CA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4E47CB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63941" w:rsidRPr="00DC6E98" w14:paraId="5B4E47D3" w14:textId="77777777" w:rsidTr="00F3742E">
        <w:trPr>
          <w:cantSplit/>
          <w:trHeight w:val="432"/>
        </w:trPr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5B4E47CD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B4E47CE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bookmarkStart w:id="20" w:name="Check21"/>
          </w:p>
        </w:tc>
        <w:bookmarkEnd w:id="20"/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7CF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5B4E47D0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Pesticides</w:t>
            </w:r>
            <w:r>
              <w:rPr>
                <w:rFonts w:ascii="Arial" w:hAnsi="Arial" w:cs="Arial"/>
                <w:sz w:val="20"/>
              </w:rPr>
              <w:t xml:space="preserve"> / Herbicides</w:t>
            </w:r>
          </w:p>
        </w:tc>
        <w:tc>
          <w:tcPr>
            <w:tcW w:w="5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4E47D1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E47D2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14:paraId="2F7E0C2B" w14:textId="5738A827" w:rsidR="00F3742E" w:rsidRDefault="00F3742E" w:rsidP="00F3742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B4E47D5" w14:textId="77777777" w:rsidR="003C15B0" w:rsidRDefault="003C15B0" w:rsidP="003C15B0">
      <w:pPr>
        <w:jc w:val="center"/>
        <w:rPr>
          <w:rFonts w:ascii="Arial" w:hAnsi="Arial" w:cs="Arial"/>
          <w:b/>
          <w:bCs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5B4E47D6" w14:textId="77777777" w:rsidR="003C15B0" w:rsidRDefault="003C15B0" w:rsidP="00473310">
      <w:pPr>
        <w:rPr>
          <w:rFonts w:ascii="Arial" w:hAnsi="Arial" w:cs="Arial"/>
          <w:b/>
          <w:sz w:val="20"/>
        </w:rPr>
      </w:pPr>
    </w:p>
    <w:tbl>
      <w:tblPr>
        <w:tblpPr w:leftFromText="180" w:rightFromText="180" w:vertAnchor="text" w:horzAnchor="margin" w:tblpY="99"/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471"/>
        <w:gridCol w:w="9774"/>
      </w:tblGrid>
      <w:tr w:rsidR="00F50ECF" w:rsidRPr="00DC6E98" w14:paraId="5B4E47D9" w14:textId="77777777" w:rsidTr="0002293D">
        <w:trPr>
          <w:cantSplit/>
          <w:trHeight w:val="617"/>
        </w:trPr>
        <w:tc>
          <w:tcPr>
            <w:tcW w:w="471" w:type="dxa"/>
            <w:shd w:val="clear" w:color="auto" w:fill="F2F2F2"/>
            <w:vAlign w:val="center"/>
          </w:tcPr>
          <w:p w14:paraId="5B4E47D7" w14:textId="77777777" w:rsidR="00F50ECF" w:rsidRPr="00DC6E98" w:rsidRDefault="00F50ECF" w:rsidP="00F50EC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4" w:type="dxa"/>
            <w:shd w:val="clear" w:color="auto" w:fill="F2F2F2"/>
            <w:vAlign w:val="center"/>
          </w:tcPr>
          <w:p w14:paraId="5B4E47D8" w14:textId="77777777" w:rsidR="00F50ECF" w:rsidRPr="00DC6E98" w:rsidRDefault="00F50ECF" w:rsidP="00F50EC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Form I Verification Report (VR) documents and explains how the Soil Remediation Standards were achieved at each release area. </w:t>
            </w:r>
          </w:p>
        </w:tc>
      </w:tr>
    </w:tbl>
    <w:p w14:paraId="5B4E47DA" w14:textId="77777777" w:rsidR="00F50ECF" w:rsidRDefault="00F50ECF" w:rsidP="00473310">
      <w:pPr>
        <w:rPr>
          <w:rFonts w:ascii="Arial" w:hAnsi="Arial" w:cs="Arial"/>
          <w:b/>
          <w:sz w:val="20"/>
        </w:rPr>
      </w:pPr>
    </w:p>
    <w:p w14:paraId="5B4E47DB" w14:textId="77777777" w:rsidR="00F50ECF" w:rsidRDefault="00F50ECF" w:rsidP="00473310">
      <w:pPr>
        <w:rPr>
          <w:rFonts w:ascii="Arial" w:hAnsi="Arial" w:cs="Arial"/>
          <w:b/>
          <w:sz w:val="20"/>
        </w:rPr>
      </w:pPr>
    </w:p>
    <w:p w14:paraId="5B4E47DC" w14:textId="77777777" w:rsidR="00F6761B" w:rsidRDefault="000969B7" w:rsidP="00F6761B">
      <w:pPr>
        <w:widowControl/>
        <w:numPr>
          <w:ilvl w:val="0"/>
          <w:numId w:val="19"/>
        </w:numPr>
        <w:tabs>
          <w:tab w:val="left" w:pos="360"/>
        </w:tabs>
        <w:ind w:left="450" w:right="432" w:hanging="450"/>
        <w:rPr>
          <w:rFonts w:ascii="Arial" w:hAnsi="Arial" w:cs="Arial"/>
          <w:b/>
          <w:bCs/>
          <w:snapToGrid/>
          <w:sz w:val="22"/>
        </w:rPr>
      </w:pPr>
      <w:r>
        <w:rPr>
          <w:rFonts w:ascii="Arial" w:hAnsi="Arial" w:cs="Arial"/>
          <w:b/>
          <w:bCs/>
          <w:snapToGrid/>
          <w:sz w:val="22"/>
        </w:rPr>
        <w:t>Remediation</w:t>
      </w:r>
      <w:r w:rsidR="00F6761B" w:rsidRPr="0004677C">
        <w:rPr>
          <w:rFonts w:ascii="Arial" w:hAnsi="Arial" w:cs="Arial"/>
          <w:b/>
          <w:bCs/>
          <w:snapToGrid/>
          <w:sz w:val="22"/>
        </w:rPr>
        <w:t xml:space="preserve"> Measures</w:t>
      </w:r>
    </w:p>
    <w:p w14:paraId="5B4E47DD" w14:textId="77777777" w:rsidR="00F6761B" w:rsidRDefault="00F6761B" w:rsidP="00F6761B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2"/>
        </w:rPr>
      </w:pPr>
    </w:p>
    <w:p w14:paraId="5B4E47DE" w14:textId="77777777" w:rsidR="00F6761B" w:rsidRPr="00027DD1" w:rsidRDefault="00F6761B" w:rsidP="00F6761B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0"/>
        </w:rPr>
      </w:pPr>
      <w:r w:rsidRPr="00027DD1">
        <w:rPr>
          <w:rFonts w:ascii="Arial" w:hAnsi="Arial" w:cs="Arial"/>
          <w:b/>
          <w:bCs/>
          <w:snapToGrid/>
          <w:sz w:val="20"/>
        </w:rPr>
        <w:t xml:space="preserve">1. Excavation </w:t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5663"/>
        <w:gridCol w:w="1800"/>
        <w:gridCol w:w="2308"/>
      </w:tblGrid>
      <w:tr w:rsidR="00F6761B" w:rsidRPr="0004677C" w14:paraId="5B4E47E2" w14:textId="77777777" w:rsidTr="0002293D">
        <w:trPr>
          <w:cantSplit/>
          <w:trHeight w:val="582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14:paraId="5B4E47DF" w14:textId="77777777" w:rsidR="00F6761B" w:rsidRPr="0004677C" w:rsidRDefault="00F6761B" w:rsidP="00F6761B">
            <w:pPr>
              <w:widowControl/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7C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napToGrid/>
                <w:sz w:val="20"/>
              </w:rPr>
            </w:r>
            <w:r w:rsidR="00491EC4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04677C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B4E47E0" w14:textId="77777777" w:rsidR="00F6761B" w:rsidRPr="0004677C" w:rsidRDefault="00F6761B" w:rsidP="00F6761B">
            <w:pPr>
              <w:widowControl/>
              <w:tabs>
                <w:tab w:val="left" w:pos="941"/>
              </w:tabs>
              <w:spacing w:before="120" w:after="120"/>
              <w:ind w:right="79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t>Remediation excavation of polluted soil was conducted to achieve compliance</w:t>
            </w:r>
            <w:r w:rsidR="000171D6">
              <w:rPr>
                <w:rFonts w:ascii="Arial" w:hAnsi="Arial" w:cs="Arial"/>
                <w:snapToGrid/>
                <w:sz w:val="20"/>
              </w:rPr>
              <w:t>.</w:t>
            </w:r>
            <w:r w:rsidRPr="0004677C">
              <w:rPr>
                <w:rFonts w:ascii="Arial" w:hAnsi="Arial" w:cs="Arial"/>
                <w:snapToGrid/>
                <w:sz w:val="20"/>
              </w:rPr>
              <w:t xml:space="preserve">  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B4E47E1" w14:textId="77777777" w:rsidR="00F6761B" w:rsidRPr="0004677C" w:rsidRDefault="00F6761B" w:rsidP="00F6761B">
            <w:pPr>
              <w:widowControl/>
              <w:tabs>
                <w:tab w:val="left" w:pos="941"/>
              </w:tabs>
              <w:spacing w:before="120" w:after="120"/>
              <w:ind w:right="79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F6761B" w:rsidRPr="0004677C" w14:paraId="5B4E47E5" w14:textId="77777777" w:rsidTr="0002293D">
        <w:trPr>
          <w:cantSplit/>
          <w:trHeight w:val="521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5B4E47E3" w14:textId="77777777" w:rsidR="00F6761B" w:rsidRPr="0004677C" w:rsidRDefault="00F6761B" w:rsidP="00F6761B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7E4" w14:textId="77777777" w:rsidR="00F6761B" w:rsidRPr="0004677C" w:rsidRDefault="002661D5" w:rsidP="00FF2241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ind w:right="432"/>
              <w:rPr>
                <w:rFonts w:ascii="Arial" w:hAnsi="Arial" w:cs="Arial"/>
                <w:snapToGrid/>
                <w:sz w:val="20"/>
              </w:rPr>
            </w:pPr>
            <w:r w:rsidRPr="00572223">
              <w:rPr>
                <w:rFonts w:ascii="Arial" w:hAnsi="Arial" w:cs="Arial"/>
                <w:snapToGrid/>
                <w:color w:val="FF0000"/>
                <w:sz w:val="20"/>
              </w:rPr>
              <w:t xml:space="preserve">Remedial excavation discussed in 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FF2241">
              <w:rPr>
                <w:rFonts w:ascii="Arial" w:hAnsi="Arial" w:cs="Arial"/>
                <w:color w:val="FF0000"/>
                <w:sz w:val="20"/>
              </w:rPr>
              <w:t xml:space="preserve"> of </w:t>
            </w:r>
            <w:r w:rsidRPr="00572223">
              <w:rPr>
                <w:rFonts w:ascii="Arial" w:hAnsi="Arial" w:cs="Arial"/>
                <w:snapToGrid/>
                <w:color w:val="FF0000"/>
                <w:sz w:val="20"/>
              </w:rPr>
              <w:t>the VR</w:t>
            </w:r>
            <w:r w:rsidR="00FF2241">
              <w:rPr>
                <w:rFonts w:ascii="Arial" w:hAnsi="Arial" w:cs="Arial"/>
                <w:snapToGrid/>
                <w:sz w:val="20"/>
              </w:rPr>
              <w:t>.</w:t>
            </w:r>
          </w:p>
        </w:tc>
      </w:tr>
      <w:tr w:rsidR="00F6761B" w:rsidRPr="00DC6E98" w14:paraId="5B4E47EA" w14:textId="77777777" w:rsidTr="0002293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7E6" w14:textId="77777777" w:rsidR="00F6761B" w:rsidRPr="00DC6E98" w:rsidRDefault="00F6761B" w:rsidP="00F6761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7E7" w14:textId="77777777" w:rsidR="00F6761B" w:rsidRDefault="00F6761B" w:rsidP="00F6761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Polluted soil reused on-site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7E8" w14:textId="77777777" w:rsidR="00F6761B" w:rsidRDefault="00F6761B" w:rsidP="00F6761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22a-133k-2(h)(3)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4E47E9" w14:textId="77777777" w:rsidR="00F6761B" w:rsidRPr="00DC6E98" w:rsidRDefault="00F6761B" w:rsidP="00F6761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6761B" w:rsidRPr="00DC6E98" w14:paraId="5B4E47ED" w14:textId="77777777" w:rsidTr="0002293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474" w:type="dxa"/>
            <w:vMerge/>
            <w:tcBorders>
              <w:top w:val="single" w:sz="4" w:space="0" w:color="auto"/>
            </w:tcBorders>
            <w:vAlign w:val="center"/>
          </w:tcPr>
          <w:p w14:paraId="5B4E47EB" w14:textId="77777777" w:rsidR="00F6761B" w:rsidRPr="00DC6E98" w:rsidRDefault="00F6761B" w:rsidP="00F6761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71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B4E47EC" w14:textId="77777777" w:rsidR="00F6761B" w:rsidRDefault="00F6761B" w:rsidP="00F6761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Total volume excavated soil reused on site:</w:t>
            </w:r>
            <w:r w:rsidRPr="0004677C">
              <w:rPr>
                <w:rFonts w:ascii="Arial" w:hAnsi="Arial" w:cs="Arial"/>
                <w:snapToGrid/>
                <w:sz w:val="20"/>
              </w:rPr>
              <w:t xml:space="preserve">  </w:t>
            </w:r>
            <w:r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/>
                <w:sz w:val="20"/>
              </w:rPr>
            </w:r>
            <w:r>
              <w:rPr>
                <w:rFonts w:ascii="Arial" w:hAnsi="Arial" w:cs="Arial"/>
                <w:snapToGrid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</w:tbl>
    <w:p w14:paraId="5B4E47EE" w14:textId="77777777" w:rsidR="004817DA" w:rsidRDefault="004817DA" w:rsidP="003334BA">
      <w:pPr>
        <w:rPr>
          <w:rFonts w:ascii="Arial" w:hAnsi="Arial" w:cs="Arial"/>
          <w:b/>
          <w:sz w:val="20"/>
        </w:rPr>
      </w:pPr>
    </w:p>
    <w:p w14:paraId="5B4E47EF" w14:textId="77777777" w:rsidR="00B63941" w:rsidRDefault="00B63941" w:rsidP="00B63941">
      <w:pPr>
        <w:rPr>
          <w:rFonts w:ascii="Arial" w:hAnsi="Arial" w:cs="Arial"/>
          <w:b/>
          <w:sz w:val="20"/>
        </w:rPr>
      </w:pPr>
    </w:p>
    <w:p w14:paraId="5B4E47F1" w14:textId="77777777" w:rsidR="00B63941" w:rsidRPr="00027DD1" w:rsidRDefault="00B63941" w:rsidP="00B6394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</w:t>
      </w:r>
      <w:r w:rsidRPr="00027DD1">
        <w:rPr>
          <w:rFonts w:ascii="Arial" w:hAnsi="Arial" w:cs="Arial"/>
          <w:b/>
          <w:sz w:val="20"/>
        </w:rPr>
        <w:t xml:space="preserve">. Other </w:t>
      </w:r>
      <w:r>
        <w:rPr>
          <w:rFonts w:ascii="Arial" w:hAnsi="Arial" w:cs="Arial"/>
          <w:b/>
          <w:sz w:val="20"/>
        </w:rPr>
        <w:t>Remedial</w:t>
      </w:r>
      <w:r w:rsidRPr="00027DD1">
        <w:rPr>
          <w:rFonts w:ascii="Arial" w:hAnsi="Arial" w:cs="Arial"/>
          <w:b/>
          <w:sz w:val="20"/>
        </w:rPr>
        <w:t xml:space="preserve"> measures</w:t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9791"/>
      </w:tblGrid>
      <w:tr w:rsidR="00B63941" w:rsidRPr="00DC6E98" w14:paraId="5B4E47F6" w14:textId="77777777" w:rsidTr="0002293D">
        <w:trPr>
          <w:cantSplit/>
          <w:trHeight w:val="2058"/>
        </w:trPr>
        <w:tc>
          <w:tcPr>
            <w:tcW w:w="454" w:type="dxa"/>
            <w:vAlign w:val="center"/>
          </w:tcPr>
          <w:p w14:paraId="5B4E47F2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91" w:type="dxa"/>
          </w:tcPr>
          <w:p w14:paraId="5B4E47F3" w14:textId="77777777" w:rsidR="00B63941" w:rsidRDefault="00B63941" w:rsidP="00F374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measures taken:</w:t>
            </w:r>
          </w:p>
          <w:p w14:paraId="5B4E47F4" w14:textId="77777777" w:rsidR="00B63941" w:rsidRDefault="00B63941" w:rsidP="00F3742E">
            <w:pPr>
              <w:spacing w:before="60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/>
                <w:sz w:val="20"/>
              </w:rPr>
            </w:r>
            <w:r>
              <w:rPr>
                <w:rFonts w:ascii="Arial" w:hAnsi="Arial" w:cs="Arial"/>
                <w:snapToGrid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snapToGrid/>
                <w:sz w:val="20"/>
              </w:rPr>
              <w:fldChar w:fldCharType="end"/>
            </w:r>
          </w:p>
          <w:p w14:paraId="5B4E47F5" w14:textId="77777777" w:rsidR="00B63941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14:paraId="5B4E47F7" w14:textId="77777777" w:rsidR="00B63941" w:rsidRDefault="00B63941" w:rsidP="00B63941">
      <w:pPr>
        <w:rPr>
          <w:rFonts w:ascii="Arial" w:hAnsi="Arial" w:cs="Arial"/>
          <w:bCs/>
          <w:sz w:val="20"/>
        </w:rPr>
      </w:pPr>
    </w:p>
    <w:p w14:paraId="5B4E47F8" w14:textId="77777777" w:rsidR="00B63941" w:rsidRDefault="00B63941" w:rsidP="00B63941">
      <w:pPr>
        <w:rPr>
          <w:rFonts w:ascii="Arial" w:hAnsi="Arial" w:cs="Arial"/>
          <w:bCs/>
          <w:sz w:val="20"/>
        </w:rPr>
      </w:pPr>
    </w:p>
    <w:tbl>
      <w:tblPr>
        <w:tblpPr w:leftFromText="180" w:rightFromText="180" w:vertAnchor="text" w:horzAnchor="margin" w:tblpY="99"/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71"/>
        <w:gridCol w:w="9774"/>
      </w:tblGrid>
      <w:tr w:rsidR="0002293D" w14:paraId="5B4E47FB" w14:textId="77777777" w:rsidTr="0002293D">
        <w:trPr>
          <w:cantSplit/>
          <w:trHeight w:val="617"/>
        </w:trPr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4E47F9" w14:textId="77777777" w:rsidR="0002293D" w:rsidRDefault="0002293D" w:rsidP="00F3742E">
            <w:pPr>
              <w:spacing w:before="60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5B4E47FA" w14:textId="77777777" w:rsidR="0002293D" w:rsidRDefault="0002293D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Public notice of remediation was posted in accordance with the requirements of §22a-134a and Section 22a-133k-1(d) of the RCSA. A copy of the PN, and discussion of any comments received are attached to the Verification Report. </w:t>
            </w:r>
          </w:p>
        </w:tc>
      </w:tr>
    </w:tbl>
    <w:p w14:paraId="5B4E47FE" w14:textId="77777777" w:rsidR="00B63941" w:rsidRDefault="00B63941" w:rsidP="00B63941">
      <w:pPr>
        <w:rPr>
          <w:rFonts w:ascii="Arial" w:hAnsi="Arial" w:cs="Arial"/>
          <w:bCs/>
          <w:sz w:val="20"/>
        </w:rPr>
      </w:pPr>
    </w:p>
    <w:p w14:paraId="5B4E47FF" w14:textId="77777777" w:rsidR="00B63941" w:rsidRDefault="00B63941" w:rsidP="00B63941">
      <w:pPr>
        <w:rPr>
          <w:rFonts w:ascii="Arial" w:hAnsi="Arial" w:cs="Arial"/>
          <w:bCs/>
          <w:sz w:val="20"/>
        </w:rPr>
      </w:pPr>
    </w:p>
    <w:p w14:paraId="5B4E4800" w14:textId="77777777" w:rsidR="00B63941" w:rsidRPr="00027DD1" w:rsidRDefault="00B63941" w:rsidP="00B6394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Pr="00027DD1">
        <w:rPr>
          <w:rFonts w:ascii="Arial" w:hAnsi="Arial" w:cs="Arial"/>
          <w:b/>
          <w:bCs/>
          <w:sz w:val="22"/>
          <w:szCs w:val="22"/>
        </w:rPr>
        <w:t>.</w:t>
      </w:r>
      <w:r w:rsidRPr="00027DD1">
        <w:rPr>
          <w:rFonts w:ascii="Arial" w:hAnsi="Arial" w:cs="Arial"/>
          <w:bCs/>
          <w:sz w:val="22"/>
          <w:szCs w:val="22"/>
        </w:rPr>
        <w:t xml:space="preserve"> </w:t>
      </w:r>
      <w:r w:rsidRPr="00027DD1">
        <w:rPr>
          <w:rFonts w:ascii="Arial" w:hAnsi="Arial" w:cs="Arial"/>
          <w:b/>
          <w:bCs/>
          <w:iCs/>
          <w:sz w:val="22"/>
          <w:szCs w:val="22"/>
        </w:rPr>
        <w:t>Application of</w:t>
      </w:r>
      <w:r w:rsidRPr="00027DD1">
        <w:rPr>
          <w:rFonts w:ascii="Arial" w:hAnsi="Arial" w:cs="Arial"/>
          <w:sz w:val="22"/>
          <w:szCs w:val="22"/>
        </w:rPr>
        <w:t xml:space="preserve"> </w:t>
      </w:r>
      <w:r w:rsidRPr="00027DD1">
        <w:rPr>
          <w:rFonts w:ascii="Arial" w:hAnsi="Arial" w:cs="Arial"/>
          <w:b/>
          <w:bCs/>
          <w:sz w:val="22"/>
          <w:szCs w:val="22"/>
        </w:rPr>
        <w:t>Standards for Soil Remediation</w:t>
      </w:r>
    </w:p>
    <w:p w14:paraId="5B4E4801" w14:textId="77777777" w:rsidR="00B63941" w:rsidRDefault="00B63941" w:rsidP="00B63941">
      <w:pPr>
        <w:rPr>
          <w:rFonts w:ascii="Arial" w:hAnsi="Arial" w:cs="Arial"/>
          <w:sz w:val="20"/>
        </w:rPr>
      </w:pPr>
    </w:p>
    <w:p w14:paraId="5B4E4802" w14:textId="77777777" w:rsidR="00B63941" w:rsidRPr="00B312DA" w:rsidRDefault="00B63941" w:rsidP="00B63941">
      <w:pPr>
        <w:rPr>
          <w:rFonts w:ascii="Arial" w:hAnsi="Arial" w:cs="Arial"/>
          <w:bCs/>
          <w:i/>
          <w:color w:val="FF0000"/>
          <w:sz w:val="20"/>
        </w:rPr>
      </w:pPr>
      <w:r w:rsidRPr="00B312DA">
        <w:rPr>
          <w:rFonts w:ascii="Arial" w:hAnsi="Arial" w:cs="Arial"/>
          <w:bCs/>
          <w:i/>
          <w:color w:val="FF0000"/>
          <w:sz w:val="20"/>
        </w:rPr>
        <w:t xml:space="preserve">Complete </w:t>
      </w:r>
      <w:r>
        <w:rPr>
          <w:rFonts w:ascii="Arial" w:hAnsi="Arial" w:cs="Arial"/>
          <w:bCs/>
          <w:i/>
          <w:color w:val="FF0000"/>
          <w:sz w:val="20"/>
        </w:rPr>
        <w:t>Sections C. #1 through C. #7 below a</w:t>
      </w:r>
      <w:r w:rsidRPr="00B312DA">
        <w:rPr>
          <w:rFonts w:ascii="Arial" w:hAnsi="Arial" w:cs="Arial"/>
          <w:bCs/>
          <w:i/>
          <w:color w:val="FF0000"/>
          <w:sz w:val="20"/>
        </w:rPr>
        <w:t>s applicable for this verification</w:t>
      </w:r>
      <w:r w:rsidR="000171D6">
        <w:rPr>
          <w:rFonts w:ascii="Arial" w:hAnsi="Arial" w:cs="Arial"/>
          <w:bCs/>
          <w:i/>
          <w:color w:val="FF0000"/>
          <w:sz w:val="20"/>
        </w:rPr>
        <w:t>.</w:t>
      </w:r>
    </w:p>
    <w:p w14:paraId="5B4E4803" w14:textId="77777777" w:rsidR="00B63941" w:rsidRDefault="00B63941" w:rsidP="00B63941">
      <w:pPr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6937"/>
        <w:gridCol w:w="2854"/>
      </w:tblGrid>
      <w:tr w:rsidR="00B63941" w:rsidRPr="00DC6E98" w14:paraId="5B4E4806" w14:textId="77777777" w:rsidTr="0002293D">
        <w:trPr>
          <w:cantSplit/>
          <w:trHeight w:val="432"/>
        </w:trPr>
        <w:tc>
          <w:tcPr>
            <w:tcW w:w="739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804" w14:textId="77777777" w:rsidR="00B63941" w:rsidRPr="008E6CC7" w:rsidRDefault="00B63941" w:rsidP="00F3742E">
            <w:pPr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1. </w:t>
            </w:r>
            <w:r w:rsidRPr="008E6CC7">
              <w:rPr>
                <w:rFonts w:ascii="Arial" w:hAnsi="Arial" w:cs="Arial"/>
                <w:b/>
                <w:sz w:val="20"/>
              </w:rPr>
              <w:t xml:space="preserve">Background concentration in soil </w:t>
            </w:r>
          </w:p>
        </w:tc>
        <w:tc>
          <w:tcPr>
            <w:tcW w:w="2854" w:type="dxa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805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22a-133k-2(a)(2)</w:t>
            </w:r>
          </w:p>
        </w:tc>
      </w:tr>
      <w:tr w:rsidR="00B63941" w:rsidRPr="00DC6E98" w14:paraId="5B4E480A" w14:textId="77777777" w:rsidTr="0002293D">
        <w:trPr>
          <w:cantSplit/>
          <w:trHeight w:val="449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5B4E4807" w14:textId="77777777" w:rsidR="00B63941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5B4E4808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09" w14:textId="77777777" w:rsidR="00B63941" w:rsidRPr="00C64412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N</w:t>
            </w:r>
            <w:r w:rsidRPr="00C64412">
              <w:rPr>
                <w:rFonts w:ascii="Arial" w:hAnsi="Arial" w:cs="Arial"/>
                <w:bCs/>
                <w:color w:val="000000"/>
                <w:sz w:val="20"/>
              </w:rPr>
              <w:t>otice is required to be submitted to the Commissioner if background conditions are applicable at the project site.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Checking this box may be considered such Notice.</w:t>
            </w:r>
          </w:p>
        </w:tc>
      </w:tr>
      <w:tr w:rsidR="00B63941" w:rsidRPr="00DC6E98" w14:paraId="5B4E480D" w14:textId="77777777" w:rsidTr="0002293D">
        <w:trPr>
          <w:cantSplit/>
          <w:trHeight w:val="449"/>
        </w:trPr>
        <w:tc>
          <w:tcPr>
            <w:tcW w:w="454" w:type="dxa"/>
            <w:vMerge/>
            <w:vAlign w:val="center"/>
          </w:tcPr>
          <w:p w14:paraId="5B4E480B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9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B4E480C" w14:textId="77777777" w:rsidR="00B63941" w:rsidRPr="006B7EFA" w:rsidRDefault="00B63941" w:rsidP="00F3742E">
            <w:pPr>
              <w:spacing w:before="60"/>
              <w:ind w:left="-4" w:firstLine="4"/>
              <w:rPr>
                <w:rFonts w:ascii="Arial" w:hAnsi="Arial" w:cs="Arial"/>
                <w:bCs/>
                <w:sz w:val="20"/>
              </w:rPr>
            </w:pPr>
            <w:r w:rsidRPr="00C64412">
              <w:rPr>
                <w:rFonts w:ascii="Arial" w:hAnsi="Arial" w:cs="Arial"/>
                <w:bCs/>
                <w:sz w:val="20"/>
              </w:rPr>
              <w:t>Section 22a-133k-2(a)(2) of the RSRs provide prerequisites to demonstrate a background condition exists, and all must apply.</w:t>
            </w:r>
          </w:p>
        </w:tc>
      </w:tr>
      <w:tr w:rsidR="00B63941" w:rsidRPr="00DC6E98" w14:paraId="5B4E4810" w14:textId="77777777" w:rsidTr="0002293D">
        <w:trPr>
          <w:cantSplit/>
          <w:trHeight w:val="432"/>
        </w:trPr>
        <w:tc>
          <w:tcPr>
            <w:tcW w:w="454" w:type="dxa"/>
            <w:vMerge/>
            <w:vAlign w:val="center"/>
          </w:tcPr>
          <w:p w14:paraId="5B4E480E" w14:textId="77777777" w:rsidR="00B63941" w:rsidRPr="00DC6E98" w:rsidRDefault="00B63941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91" w:type="dxa"/>
            <w:gridSpan w:val="2"/>
            <w:tcBorders>
              <w:top w:val="nil"/>
            </w:tcBorders>
            <w:vAlign w:val="center"/>
          </w:tcPr>
          <w:p w14:paraId="5B4E480F" w14:textId="77777777" w:rsidR="00B63941" w:rsidRDefault="00B63941" w:rsidP="00FF2241">
            <w:pPr>
              <w:spacing w:before="60"/>
              <w:rPr>
                <w:rFonts w:ascii="Arial" w:hAnsi="Arial" w:cs="Arial"/>
                <w:sz w:val="20"/>
              </w:rPr>
            </w:pPr>
            <w:r w:rsidRPr="009468D7">
              <w:rPr>
                <w:rFonts w:ascii="Arial" w:hAnsi="Arial" w:cs="Arial"/>
                <w:snapToGrid/>
                <w:color w:val="FF0000"/>
                <w:sz w:val="20"/>
              </w:rPr>
              <w:t xml:space="preserve">The use of Background is discussed in 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FF2241">
              <w:rPr>
                <w:rFonts w:ascii="Arial" w:hAnsi="Arial" w:cs="Arial"/>
                <w:color w:val="FF0000"/>
                <w:sz w:val="20"/>
              </w:rPr>
              <w:t xml:space="preserve"> of </w:t>
            </w:r>
            <w:r w:rsidR="00FF2241">
              <w:rPr>
                <w:rFonts w:ascii="Arial" w:hAnsi="Arial" w:cs="Arial"/>
                <w:snapToGrid/>
                <w:color w:val="FF0000"/>
                <w:sz w:val="20"/>
              </w:rPr>
              <w:t>the VR.</w:t>
            </w:r>
          </w:p>
        </w:tc>
      </w:tr>
    </w:tbl>
    <w:p w14:paraId="5B4E4811" w14:textId="77777777" w:rsidR="00B63941" w:rsidRDefault="00B63941" w:rsidP="00B63941">
      <w:pPr>
        <w:jc w:val="right"/>
        <w:rPr>
          <w:rFonts w:ascii="Arial" w:hAnsi="Arial" w:cs="Arial"/>
          <w:bCs/>
          <w:sz w:val="20"/>
        </w:rPr>
      </w:pPr>
    </w:p>
    <w:p w14:paraId="5B4E4817" w14:textId="7EAA49CE" w:rsidR="00F3742E" w:rsidRDefault="00F3742E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B4E4818" w14:textId="77777777" w:rsidR="00880414" w:rsidRPr="00C20A65" w:rsidRDefault="00880414" w:rsidP="00880414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5B4E4819" w14:textId="77777777" w:rsidR="00880414" w:rsidRDefault="00880414" w:rsidP="003334BA">
      <w:pPr>
        <w:jc w:val="right"/>
        <w:rPr>
          <w:rFonts w:ascii="Arial" w:hAnsi="Arial" w:cs="Arial"/>
          <w:bCs/>
          <w:sz w:val="20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557"/>
        <w:gridCol w:w="5367"/>
        <w:gridCol w:w="2088"/>
        <w:gridCol w:w="1602"/>
      </w:tblGrid>
      <w:tr w:rsidR="00C20A65" w:rsidRPr="00DC6E98" w14:paraId="5B4E481C" w14:textId="77777777" w:rsidTr="000969B7">
        <w:trPr>
          <w:cantSplit/>
          <w:trHeight w:val="432"/>
        </w:trPr>
        <w:tc>
          <w:tcPr>
            <w:tcW w:w="8463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81A" w14:textId="77777777" w:rsidR="00C20A65" w:rsidRPr="00DC6E98" w:rsidRDefault="00C20A65" w:rsidP="001B4092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2. </w:t>
            </w:r>
            <w:r w:rsidRPr="00D8275E">
              <w:rPr>
                <w:rFonts w:ascii="Arial" w:hAnsi="Arial" w:cs="Arial"/>
                <w:b/>
                <w:bCs/>
                <w:sz w:val="20"/>
              </w:rPr>
              <w:t>Direct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 xml:space="preserve"> Exposure Criteria (DEC)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2(a)1(A) and k-</w:t>
            </w:r>
            <w:r w:rsidRPr="00DC6E98">
              <w:rPr>
                <w:rFonts w:ascii="Arial" w:hAnsi="Arial" w:cs="Arial"/>
                <w:sz w:val="20"/>
              </w:rPr>
              <w:t>2(b)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81B" w14:textId="77777777" w:rsidR="00C20A65" w:rsidRPr="00DC6E98" w:rsidRDefault="00C20A65" w:rsidP="001B4092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20A65" w:rsidRPr="00DC6E98" w14:paraId="5B4E4822" w14:textId="77777777" w:rsidTr="002661D5">
        <w:trPr>
          <w:cantSplit/>
          <w:trHeight w:val="458"/>
        </w:trPr>
        <w:tc>
          <w:tcPr>
            <w:tcW w:w="451" w:type="dxa"/>
            <w:vMerge w:val="restart"/>
            <w:tcBorders>
              <w:top w:val="single" w:sz="4" w:space="0" w:color="auto"/>
            </w:tcBorders>
            <w:vAlign w:val="center"/>
          </w:tcPr>
          <w:p w14:paraId="5B4E481D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2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4E481E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E1531">
              <w:rPr>
                <w:rFonts w:ascii="Arial" w:hAnsi="Arial" w:cs="Arial"/>
                <w:sz w:val="20"/>
              </w:rPr>
              <w:t xml:space="preserve">Additional Polluting Substance  </w:t>
            </w:r>
            <w:r w:rsidRPr="00AE1531">
              <w:rPr>
                <w:rFonts w:ascii="Arial" w:hAnsi="Arial" w:cs="Arial"/>
                <w:sz w:val="16"/>
                <w:szCs w:val="16"/>
              </w:rPr>
              <w:t>(Commissioner approval)</w:t>
            </w:r>
          </w:p>
          <w:p w14:paraId="5B4E481F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 xml:space="preserve">Approval date(s): </w:t>
            </w: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1531">
              <w:rPr>
                <w:rFonts w:ascii="Arial" w:hAnsi="Arial" w:cs="Arial"/>
                <w:sz w:val="20"/>
              </w:rPr>
            </w:r>
            <w:r w:rsidRPr="00AE1531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  <w:r w:rsidRPr="00AE1531">
              <w:rPr>
                <w:rFonts w:ascii="Arial" w:hAnsi="Arial" w:cs="Arial"/>
                <w:sz w:val="20"/>
              </w:rPr>
              <w:t xml:space="preserve">  </w:t>
            </w: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1531">
              <w:rPr>
                <w:rFonts w:ascii="Arial" w:hAnsi="Arial" w:cs="Arial"/>
                <w:sz w:val="20"/>
              </w:rPr>
            </w:r>
            <w:r w:rsidRPr="00AE1531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  <w:r w:rsidRPr="00AE1531">
              <w:rPr>
                <w:rFonts w:ascii="Arial" w:hAnsi="Arial" w:cs="Arial"/>
                <w:sz w:val="20"/>
              </w:rPr>
              <w:t xml:space="preserve">  </w:t>
            </w: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1531">
              <w:rPr>
                <w:rFonts w:ascii="Arial" w:hAnsi="Arial" w:cs="Arial"/>
                <w:sz w:val="20"/>
              </w:rPr>
            </w:r>
            <w:r w:rsidRPr="00AE1531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4820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22a-133k-2(b)(5)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821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0A65" w:rsidRPr="00DC6E98" w14:paraId="5B4E4826" w14:textId="77777777" w:rsidTr="002661D5">
        <w:trPr>
          <w:cantSplit/>
          <w:trHeight w:val="458"/>
        </w:trPr>
        <w:tc>
          <w:tcPr>
            <w:tcW w:w="451" w:type="dxa"/>
            <w:vMerge/>
            <w:vAlign w:val="center"/>
          </w:tcPr>
          <w:p w14:paraId="5B4E4823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9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4E4824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  <w:vAlign w:val="center"/>
          </w:tcPr>
          <w:p w14:paraId="5B4E4825" w14:textId="77777777" w:rsidR="00C20A65" w:rsidRPr="002661D5" w:rsidRDefault="00C20A65" w:rsidP="001B409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661D5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661D5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2661D5" w:rsidRPr="002661D5">
              <w:rPr>
                <w:rFonts w:ascii="Arial" w:hAnsi="Arial" w:cs="Arial"/>
                <w:color w:val="FF0000"/>
                <w:sz w:val="16"/>
                <w:szCs w:val="16"/>
              </w:rPr>
              <w:t>must be attached to VR</w:t>
            </w:r>
          </w:p>
        </w:tc>
      </w:tr>
      <w:tr w:rsidR="00C20A65" w:rsidRPr="00DC6E98" w14:paraId="5B4E482B" w14:textId="77777777" w:rsidTr="002661D5">
        <w:trPr>
          <w:cantSplit/>
          <w:trHeight w:val="458"/>
        </w:trPr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5B4E4827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28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Polluted soils ≤ Residential DEC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4829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22a-133k-2(b)(1)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82A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0A65" w:rsidRPr="00DC6E98" w14:paraId="5B4E4830" w14:textId="77777777" w:rsidTr="002661D5">
        <w:trPr>
          <w:cantSplit/>
          <w:trHeight w:val="432"/>
        </w:trPr>
        <w:tc>
          <w:tcPr>
            <w:tcW w:w="451" w:type="dxa"/>
            <w:tcBorders>
              <w:top w:val="single" w:sz="12" w:space="0" w:color="auto"/>
              <w:bottom w:val="nil"/>
            </w:tcBorders>
            <w:vAlign w:val="center"/>
          </w:tcPr>
          <w:p w14:paraId="5B4E482C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24" w:type="dxa"/>
            <w:gridSpan w:val="2"/>
            <w:tcBorders>
              <w:top w:val="single" w:sz="12" w:space="0" w:color="auto"/>
            </w:tcBorders>
            <w:vAlign w:val="center"/>
          </w:tcPr>
          <w:p w14:paraId="5B4E482D" w14:textId="77777777" w:rsidR="00C20A65" w:rsidRPr="00AE1531" w:rsidRDefault="00C20A65" w:rsidP="005828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DEC not applicable</w:t>
            </w:r>
            <w:r w:rsidRPr="00AE1531">
              <w:rPr>
                <w:rFonts w:ascii="Arial" w:hAnsi="Arial" w:cs="Arial"/>
                <w:sz w:val="20"/>
              </w:rPr>
              <w:t xml:space="preserve"> – </w:t>
            </w:r>
            <w:r w:rsidR="005828C9">
              <w:rPr>
                <w:rFonts w:ascii="Arial" w:hAnsi="Arial" w:cs="Arial"/>
                <w:sz w:val="20"/>
              </w:rPr>
              <w:t>Incidental Sources</w:t>
            </w:r>
            <w:r w:rsidRPr="00AE15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4E482E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22a-133k-2(b)(4)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82F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0A65" w:rsidRPr="00DC6E98" w14:paraId="5B4E4834" w14:textId="77777777" w:rsidTr="000969B7">
        <w:trPr>
          <w:cantSplit/>
          <w:trHeight w:val="432"/>
        </w:trPr>
        <w:tc>
          <w:tcPr>
            <w:tcW w:w="451" w:type="dxa"/>
            <w:vMerge w:val="restart"/>
            <w:tcBorders>
              <w:top w:val="nil"/>
              <w:bottom w:val="double" w:sz="4" w:space="0" w:color="auto"/>
            </w:tcBorders>
            <w:vAlign w:val="center"/>
          </w:tcPr>
          <w:p w14:paraId="5B4E4831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5B4E4832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7" w:type="dxa"/>
            <w:gridSpan w:val="3"/>
            <w:tcBorders>
              <w:top w:val="single" w:sz="4" w:space="0" w:color="auto"/>
            </w:tcBorders>
            <w:vAlign w:val="center"/>
          </w:tcPr>
          <w:p w14:paraId="5B4E4833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Incidental release due to normal operation of motor vehicles</w:t>
            </w:r>
          </w:p>
        </w:tc>
      </w:tr>
      <w:tr w:rsidR="00C20A65" w:rsidRPr="00DC6E98" w14:paraId="5B4E4838" w14:textId="77777777" w:rsidTr="000969B7">
        <w:trPr>
          <w:cantSplit/>
          <w:trHeight w:val="432"/>
        </w:trPr>
        <w:tc>
          <w:tcPr>
            <w:tcW w:w="45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835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5B4E4836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7" w:type="dxa"/>
            <w:gridSpan w:val="3"/>
            <w:tcBorders>
              <w:top w:val="single" w:sz="4" w:space="0" w:color="auto"/>
            </w:tcBorders>
            <w:vAlign w:val="center"/>
          </w:tcPr>
          <w:p w14:paraId="5B4E4837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A result of normal paving and maintenance of pavement</w:t>
            </w:r>
          </w:p>
        </w:tc>
      </w:tr>
    </w:tbl>
    <w:p w14:paraId="5B4E4839" w14:textId="77777777" w:rsidR="00E92C89" w:rsidRDefault="00E92C89" w:rsidP="003334BA">
      <w:pPr>
        <w:jc w:val="right"/>
        <w:rPr>
          <w:rFonts w:ascii="Arial" w:hAnsi="Arial" w:cs="Arial"/>
          <w:bCs/>
          <w:sz w:val="20"/>
        </w:rPr>
      </w:pPr>
    </w:p>
    <w:p w14:paraId="5B4E483A" w14:textId="77777777" w:rsidR="00880414" w:rsidRDefault="00880414" w:rsidP="003334BA">
      <w:pPr>
        <w:jc w:val="righ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452"/>
        <w:gridCol w:w="4965"/>
        <w:gridCol w:w="2071"/>
        <w:gridCol w:w="2098"/>
      </w:tblGrid>
      <w:tr w:rsidR="00005EE9" w:rsidRPr="00005EE9" w14:paraId="5B4E483D" w14:textId="77777777" w:rsidTr="00BF10DF">
        <w:trPr>
          <w:cantSplit/>
          <w:trHeight w:val="432"/>
        </w:trPr>
        <w:tc>
          <w:tcPr>
            <w:tcW w:w="7952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83B" w14:textId="77777777" w:rsidR="00005EE9" w:rsidRPr="00005EE9" w:rsidRDefault="00D856BA" w:rsidP="008804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005EE9" w:rsidRPr="00005EE9">
              <w:rPr>
                <w:rFonts w:ascii="Arial" w:hAnsi="Arial" w:cs="Arial"/>
                <w:b/>
                <w:sz w:val="20"/>
              </w:rPr>
              <w:t xml:space="preserve">. </w:t>
            </w:r>
            <w:r w:rsidR="00005EE9" w:rsidRPr="00005EE9">
              <w:rPr>
                <w:rFonts w:ascii="Arial" w:hAnsi="Arial" w:cs="Arial"/>
                <w:b/>
                <w:bCs/>
                <w:sz w:val="20"/>
              </w:rPr>
              <w:t xml:space="preserve">Compliance with DEC </w:t>
            </w:r>
            <w:r w:rsidR="00005EE9" w:rsidRPr="00005EE9">
              <w:rPr>
                <w:rFonts w:ascii="Arial" w:hAnsi="Arial" w:cs="Arial"/>
                <w:sz w:val="20"/>
              </w:rPr>
              <w:tab/>
              <w:t xml:space="preserve">                                                                22a-133k-2(e)</w:t>
            </w:r>
          </w:p>
        </w:tc>
        <w:tc>
          <w:tcPr>
            <w:tcW w:w="2098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</w:tcBorders>
            <w:shd w:val="pct5" w:color="auto" w:fill="auto"/>
            <w:vAlign w:val="center"/>
          </w:tcPr>
          <w:p w14:paraId="5B4E483C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005EE9" w:rsidRPr="00005EE9" w14:paraId="5B4E4842" w14:textId="77777777" w:rsidTr="00BF10DF">
        <w:trPr>
          <w:cantSplit/>
          <w:trHeight w:val="432"/>
        </w:trPr>
        <w:tc>
          <w:tcPr>
            <w:tcW w:w="464" w:type="dxa"/>
            <w:vAlign w:val="center"/>
          </w:tcPr>
          <w:p w14:paraId="5B4E483E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EE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005EE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7" w:type="dxa"/>
            <w:gridSpan w:val="2"/>
            <w:tcBorders>
              <w:bottom w:val="single" w:sz="4" w:space="0" w:color="auto"/>
            </w:tcBorders>
            <w:vAlign w:val="center"/>
          </w:tcPr>
          <w:p w14:paraId="5B4E483F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t>All analyses of samples from RA ≤ DEC</w:t>
            </w:r>
          </w:p>
        </w:tc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14:paraId="5B4E4840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t>22a-133k-2(e)(1)(B)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841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05EE9">
              <w:rPr>
                <w:rFonts w:ascii="Arial" w:hAnsi="Arial" w:cs="Arial"/>
                <w:sz w:val="20"/>
              </w:rPr>
              <w:instrText xml:space="preserve"> FORMTEXT </w:instrText>
            </w:r>
            <w:r w:rsidRPr="00005EE9">
              <w:rPr>
                <w:rFonts w:ascii="Arial" w:hAnsi="Arial" w:cs="Arial"/>
                <w:sz w:val="20"/>
              </w:rPr>
            </w:r>
            <w:r w:rsidRPr="00005EE9">
              <w:rPr>
                <w:rFonts w:ascii="Arial" w:hAnsi="Arial" w:cs="Arial"/>
                <w:sz w:val="20"/>
              </w:rPr>
              <w:fldChar w:fldCharType="separate"/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5EE9" w:rsidRPr="00005EE9" w14:paraId="5B4E4847" w14:textId="77777777" w:rsidTr="00BF10DF">
        <w:trPr>
          <w:cantSplit/>
          <w:trHeight w:val="432"/>
        </w:trPr>
        <w:tc>
          <w:tcPr>
            <w:tcW w:w="464" w:type="dxa"/>
            <w:vMerge w:val="restart"/>
            <w:vAlign w:val="center"/>
          </w:tcPr>
          <w:p w14:paraId="5B4E4843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EE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005EE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B4E4844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t xml:space="preserve">Matrix interference </w:t>
            </w:r>
          </w:p>
        </w:tc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14:paraId="5B4E4845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t>22a-133k-2(e)(3)(B)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846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05EE9">
              <w:rPr>
                <w:rFonts w:ascii="Arial" w:hAnsi="Arial" w:cs="Arial"/>
                <w:sz w:val="20"/>
              </w:rPr>
              <w:instrText xml:space="preserve"> FORMTEXT </w:instrText>
            </w:r>
            <w:r w:rsidRPr="00005EE9">
              <w:rPr>
                <w:rFonts w:ascii="Arial" w:hAnsi="Arial" w:cs="Arial"/>
                <w:sz w:val="20"/>
              </w:rPr>
            </w:r>
            <w:r w:rsidRPr="00005EE9">
              <w:rPr>
                <w:rFonts w:ascii="Arial" w:hAnsi="Arial" w:cs="Arial"/>
                <w:sz w:val="20"/>
              </w:rPr>
              <w:fldChar w:fldCharType="separate"/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5EE9" w:rsidRPr="00005EE9" w14:paraId="5B4E484C" w14:textId="77777777" w:rsidTr="00BF10DF">
        <w:trPr>
          <w:cantSplit/>
          <w:trHeight w:val="432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14:paraId="5B4E4848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2" w:type="dxa"/>
            <w:tcBorders>
              <w:top w:val="nil"/>
              <w:bottom w:val="double" w:sz="4" w:space="0" w:color="auto"/>
            </w:tcBorders>
            <w:vAlign w:val="center"/>
          </w:tcPr>
          <w:p w14:paraId="5B4E4849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65" w:type="dxa"/>
            <w:tcBorders>
              <w:bottom w:val="double" w:sz="4" w:space="0" w:color="auto"/>
            </w:tcBorders>
            <w:vAlign w:val="center"/>
          </w:tcPr>
          <w:p w14:paraId="5B4E484A" w14:textId="77777777" w:rsidR="00005EE9" w:rsidRPr="00005EE9" w:rsidRDefault="002661D5" w:rsidP="00005EE9">
            <w:pPr>
              <w:rPr>
                <w:rFonts w:ascii="Arial" w:hAnsi="Arial" w:cs="Arial"/>
                <w:sz w:val="20"/>
              </w:rPr>
            </w:pPr>
            <w:r w:rsidRPr="00C51E07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C51E07">
              <w:rPr>
                <w:rFonts w:ascii="Arial" w:hAnsi="Arial" w:cs="Arial"/>
                <w:color w:val="FF0000"/>
                <w:sz w:val="16"/>
                <w:szCs w:val="16"/>
              </w:rPr>
              <w:t>Detailed</w:t>
            </w:r>
            <w:r w:rsidRPr="00D861D0">
              <w:rPr>
                <w:rFonts w:ascii="Arial" w:hAnsi="Arial" w:cs="Arial"/>
                <w:color w:val="FF0000"/>
                <w:sz w:val="16"/>
                <w:szCs w:val="16"/>
              </w:rPr>
              <w:t xml:space="preserve"> summary must be presented in VR</w:t>
            </w:r>
          </w:p>
        </w:tc>
        <w:tc>
          <w:tcPr>
            <w:tcW w:w="4169" w:type="dxa"/>
            <w:gridSpan w:val="2"/>
            <w:tcBorders>
              <w:bottom w:val="double" w:sz="4" w:space="0" w:color="auto"/>
            </w:tcBorders>
            <w:vAlign w:val="center"/>
          </w:tcPr>
          <w:p w14:paraId="5B4E484B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t>22a-133k-2(e)(3)(C)</w:t>
            </w:r>
          </w:p>
        </w:tc>
      </w:tr>
    </w:tbl>
    <w:p w14:paraId="5B4E484D" w14:textId="77777777" w:rsidR="00005EE9" w:rsidRDefault="00005EE9" w:rsidP="0045070B">
      <w:pPr>
        <w:rPr>
          <w:rFonts w:ascii="Arial" w:hAnsi="Arial" w:cs="Arial"/>
          <w:sz w:val="20"/>
        </w:rPr>
      </w:pPr>
    </w:p>
    <w:p w14:paraId="5B4E484E" w14:textId="77777777" w:rsidR="00880414" w:rsidRDefault="00880414" w:rsidP="0045070B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6"/>
        <w:gridCol w:w="543"/>
        <w:gridCol w:w="4695"/>
        <w:gridCol w:w="2029"/>
        <w:gridCol w:w="2310"/>
      </w:tblGrid>
      <w:tr w:rsidR="00473310" w:rsidRPr="00DC6E98" w14:paraId="5B4E4851" w14:textId="77777777" w:rsidTr="00CC5082">
        <w:trPr>
          <w:cantSplit/>
          <w:trHeight w:val="432"/>
        </w:trPr>
        <w:tc>
          <w:tcPr>
            <w:tcW w:w="7739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84F" w14:textId="77777777" w:rsidR="00473310" w:rsidRPr="00DC6E98" w:rsidRDefault="00473310" w:rsidP="00880414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</w:t>
            </w:r>
            <w:r w:rsidRPr="0048330E">
              <w:rPr>
                <w:rFonts w:ascii="Arial" w:hAnsi="Arial" w:cs="Arial"/>
                <w:b/>
                <w:bCs/>
                <w:sz w:val="20"/>
              </w:rPr>
              <w:t>Pollutant Mobility Criteria (PMC)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2(a)1(B) and k-</w:t>
            </w:r>
            <w:r w:rsidRPr="00DC6E98">
              <w:rPr>
                <w:rFonts w:ascii="Arial" w:hAnsi="Arial" w:cs="Arial"/>
                <w:sz w:val="20"/>
              </w:rPr>
              <w:t>2(c)</w:t>
            </w:r>
          </w:p>
        </w:tc>
        <w:tc>
          <w:tcPr>
            <w:tcW w:w="23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850" w14:textId="77777777" w:rsidR="00473310" w:rsidRPr="00DC6E98" w:rsidRDefault="00473310" w:rsidP="001C4A91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473310" w:rsidRPr="00DC6E98" w14:paraId="5B4E4856" w14:textId="77777777" w:rsidTr="00CC5082">
        <w:trPr>
          <w:cantSplit/>
          <w:trHeight w:val="566"/>
        </w:trPr>
        <w:tc>
          <w:tcPr>
            <w:tcW w:w="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852" w14:textId="77777777" w:rsidR="00473310" w:rsidRPr="00473310" w:rsidRDefault="00473310" w:rsidP="001C4A91">
            <w:pPr>
              <w:spacing w:before="60"/>
              <w:rPr>
                <w:rFonts w:ascii="Arial" w:hAnsi="Arial" w:cs="Arial"/>
                <w:sz w:val="18"/>
              </w:rPr>
            </w:pPr>
            <w:r w:rsidRPr="00473310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31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18"/>
              </w:rPr>
            </w:r>
            <w:r w:rsidR="00491EC4">
              <w:rPr>
                <w:rFonts w:ascii="Arial" w:hAnsi="Arial" w:cs="Arial"/>
                <w:sz w:val="18"/>
              </w:rPr>
              <w:fldChar w:fldCharType="separate"/>
            </w:r>
            <w:r w:rsidRPr="0047331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853" w14:textId="77777777" w:rsidR="00473310" w:rsidRPr="00866C29" w:rsidRDefault="00473310" w:rsidP="001C4A91">
            <w:pPr>
              <w:spacing w:before="60"/>
              <w:rPr>
                <w:rFonts w:ascii="Arial" w:hAnsi="Arial" w:cs="Arial"/>
                <w:sz w:val="20"/>
              </w:rPr>
            </w:pPr>
            <w:r w:rsidRPr="00D90E64">
              <w:rPr>
                <w:rFonts w:ascii="Arial" w:hAnsi="Arial" w:cs="Arial"/>
                <w:sz w:val="20"/>
              </w:rPr>
              <w:t>Additional</w:t>
            </w:r>
            <w:r w:rsidRPr="00DC6E98">
              <w:rPr>
                <w:rFonts w:ascii="Arial" w:hAnsi="Arial" w:cs="Arial"/>
                <w:sz w:val="20"/>
              </w:rPr>
              <w:t xml:space="preserve"> Polluting Substance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866C29">
              <w:rPr>
                <w:rFonts w:ascii="Arial" w:hAnsi="Arial" w:cs="Arial"/>
                <w:sz w:val="20"/>
              </w:rPr>
              <w:t>(</w:t>
            </w:r>
            <w:r w:rsidRPr="00EA2DDA">
              <w:rPr>
                <w:rFonts w:ascii="Arial" w:hAnsi="Arial" w:cs="Arial"/>
                <w:sz w:val="16"/>
                <w:szCs w:val="16"/>
              </w:rPr>
              <w:t>Commissioner approval</w:t>
            </w:r>
            <w:r w:rsidRPr="00866C2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854" w14:textId="77777777" w:rsidR="00473310" w:rsidRPr="00DC6E98" w:rsidRDefault="00473310" w:rsidP="001C4A91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</w:t>
            </w:r>
            <w:r w:rsidRPr="00FB3795">
              <w:rPr>
                <w:rFonts w:ascii="Arial" w:hAnsi="Arial" w:cs="Arial"/>
                <w:sz w:val="20"/>
              </w:rPr>
              <w:t>6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4E4855" w14:textId="77777777" w:rsidR="00473310" w:rsidRPr="00DC6E98" w:rsidRDefault="00473310" w:rsidP="001C4A91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3310" w:rsidRPr="00DC6E98" w14:paraId="5B4E485A" w14:textId="77777777" w:rsidTr="00CC5082">
        <w:trPr>
          <w:cantSplit/>
          <w:trHeight w:val="432"/>
        </w:trPr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57" w14:textId="77777777" w:rsidR="00473310" w:rsidRPr="00DC6E98" w:rsidRDefault="00473310" w:rsidP="001C4A91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858" w14:textId="77777777" w:rsidR="00473310" w:rsidRDefault="00473310" w:rsidP="001C4A91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4E4859" w14:textId="77777777" w:rsidR="00473310" w:rsidRPr="002661D5" w:rsidRDefault="00473310" w:rsidP="001C4A9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661D5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661D5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2661D5" w:rsidRPr="002661D5">
              <w:rPr>
                <w:rFonts w:ascii="Arial" w:hAnsi="Arial" w:cs="Arial"/>
                <w:color w:val="FF0000"/>
                <w:sz w:val="16"/>
                <w:szCs w:val="16"/>
              </w:rPr>
              <w:t>must be attached to VR</w:t>
            </w:r>
          </w:p>
        </w:tc>
      </w:tr>
      <w:tr w:rsidR="003B2A2F" w:rsidRPr="00DC6E98" w14:paraId="5B4E485F" w14:textId="77777777" w:rsidTr="00CC5082">
        <w:trPr>
          <w:cantSplit/>
          <w:trHeight w:val="566"/>
        </w:trPr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85B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85C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Mass analyses of COCs other than inorganic or PCBs </w:t>
            </w:r>
            <w:r w:rsidRPr="00DC6E98">
              <w:rPr>
                <w:rFonts w:ascii="Arial" w:hAnsi="Arial" w:cs="Arial"/>
                <w:sz w:val="20"/>
              </w:rPr>
              <w:t xml:space="preserve">≤ PMC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85D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22a-133k-2(c)(1)(A)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85E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2A2F" w:rsidRPr="00DC6E98" w14:paraId="5B4E4864" w14:textId="77777777" w:rsidTr="00CC5082">
        <w:trPr>
          <w:cantSplit/>
          <w:trHeight w:val="521"/>
        </w:trPr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860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861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TCLP/SPLP analyses of inorganic COCs or PCBs</w:t>
            </w:r>
            <w:r w:rsidRPr="00DC6E98">
              <w:rPr>
                <w:rFonts w:ascii="Arial" w:hAnsi="Arial" w:cs="Arial"/>
                <w:sz w:val="20"/>
              </w:rPr>
              <w:t xml:space="preserve"> ≤ PMC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862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22a-133k-2(c)(1)(B)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863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2A2F" w:rsidRPr="00DC6E98" w14:paraId="5B4E4869" w14:textId="77777777" w:rsidTr="00CC5082">
        <w:trPr>
          <w:cantSplit/>
          <w:trHeight w:val="629"/>
        </w:trPr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865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866" w14:textId="77777777" w:rsidR="003B2A2F" w:rsidRPr="00DC6E98" w:rsidRDefault="003B2A2F" w:rsidP="005828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TCLP/</w:t>
            </w:r>
            <w:r w:rsidRPr="00DC6E98">
              <w:rPr>
                <w:rFonts w:ascii="Arial" w:hAnsi="Arial" w:cs="Arial"/>
                <w:sz w:val="20"/>
              </w:rPr>
              <w:t>SPLP analys</w:t>
            </w:r>
            <w:r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 xml:space="preserve">s of </w:t>
            </w:r>
            <w:r>
              <w:rPr>
                <w:rFonts w:ascii="Arial" w:hAnsi="Arial" w:cs="Arial"/>
                <w:sz w:val="20"/>
              </w:rPr>
              <w:t xml:space="preserve">COCs </w:t>
            </w:r>
            <w:r w:rsidRPr="00AE1531">
              <w:rPr>
                <w:rFonts w:ascii="Arial" w:hAnsi="Arial" w:cs="Arial"/>
                <w:sz w:val="20"/>
              </w:rPr>
              <w:t>in polluted soil at or above seasonal low water table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828C9">
              <w:rPr>
                <w:rFonts w:ascii="Arial" w:hAnsi="Arial" w:cs="Arial"/>
                <w:sz w:val="20"/>
              </w:rPr>
              <w:t xml:space="preserve">≤ </w:t>
            </w:r>
            <w:r w:rsidRPr="00DC6E98">
              <w:rPr>
                <w:rFonts w:ascii="Arial" w:hAnsi="Arial" w:cs="Arial"/>
                <w:sz w:val="20"/>
              </w:rPr>
              <w:t>GWPC</w:t>
            </w:r>
            <w:r>
              <w:rPr>
                <w:rFonts w:ascii="Arial" w:hAnsi="Arial" w:cs="Arial"/>
                <w:sz w:val="20"/>
              </w:rPr>
              <w:t>.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867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22a-133k-2(c)(2)(A)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868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969B7" w:rsidRPr="00DC6E98" w14:paraId="5B4E486F" w14:textId="77777777" w:rsidTr="000969B7">
        <w:trPr>
          <w:cantSplit/>
          <w:trHeight w:val="863"/>
        </w:trPr>
        <w:tc>
          <w:tcPr>
            <w:tcW w:w="472" w:type="dxa"/>
            <w:gridSpan w:val="2"/>
            <w:tcBorders>
              <w:top w:val="single" w:sz="4" w:space="0" w:color="auto"/>
            </w:tcBorders>
            <w:vAlign w:val="center"/>
          </w:tcPr>
          <w:p w14:paraId="5B4E486A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</w:tcBorders>
            <w:vAlign w:val="center"/>
          </w:tcPr>
          <w:p w14:paraId="5B4E486B" w14:textId="77777777" w:rsidR="000969B7" w:rsidRPr="00F846A7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TCLP/SPLP analysis of inorganic, semi-volatile, PCBs, or pesticides in polluted soil at or above seasonal low water table &lt; GWPC x10 (or x dilution factor)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486C" w14:textId="77777777" w:rsidR="000969B7" w:rsidRDefault="000969B7" w:rsidP="000969B7">
            <w:pPr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</w:t>
            </w:r>
            <w:r w:rsidRPr="000969B7">
              <w:rPr>
                <w:rFonts w:ascii="Arial" w:hAnsi="Arial" w:cs="Arial"/>
                <w:b/>
                <w:sz w:val="20"/>
              </w:rPr>
              <w:t>2)(C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  <w:p w14:paraId="5B4E486D" w14:textId="77777777" w:rsidR="000969B7" w:rsidRPr="005746D0" w:rsidRDefault="000969B7" w:rsidP="000969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(GA Area)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B4E486E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969B7" w:rsidRPr="00DC6E98" w14:paraId="5B4E4874" w14:textId="77777777" w:rsidTr="000969B7">
        <w:trPr>
          <w:cantSplit/>
          <w:trHeight w:val="611"/>
        </w:trPr>
        <w:tc>
          <w:tcPr>
            <w:tcW w:w="472" w:type="dxa"/>
            <w:gridSpan w:val="2"/>
            <w:tcBorders>
              <w:bottom w:val="nil"/>
            </w:tcBorders>
            <w:vAlign w:val="center"/>
          </w:tcPr>
          <w:p w14:paraId="5B4E4870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1" w:type="dxa"/>
            <w:gridSpan w:val="2"/>
            <w:tcBorders>
              <w:bottom w:val="single" w:sz="2" w:space="0" w:color="auto"/>
            </w:tcBorders>
            <w:vAlign w:val="center"/>
          </w:tcPr>
          <w:p w14:paraId="5B4E4871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Mass analysis of </w:t>
            </w:r>
            <w:r>
              <w:rPr>
                <w:rFonts w:ascii="Arial" w:hAnsi="Arial" w:cs="Arial"/>
                <w:sz w:val="20"/>
              </w:rPr>
              <w:t>i</w:t>
            </w:r>
            <w:r w:rsidRPr="00DC6E98">
              <w:rPr>
                <w:rFonts w:ascii="Arial" w:hAnsi="Arial" w:cs="Arial"/>
                <w:sz w:val="20"/>
              </w:rPr>
              <w:t xml:space="preserve">norganic, semi-volatile, PCBs, or pesticide </w:t>
            </w:r>
            <w:r>
              <w:rPr>
                <w:rFonts w:ascii="Arial" w:hAnsi="Arial" w:cs="Arial"/>
                <w:sz w:val="20"/>
              </w:rPr>
              <w:t>&lt;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GA </w:t>
            </w:r>
            <w:r w:rsidRPr="00DC6E98">
              <w:rPr>
                <w:rFonts w:ascii="Arial" w:hAnsi="Arial" w:cs="Arial"/>
                <w:sz w:val="20"/>
              </w:rPr>
              <w:t xml:space="preserve">PMC </w:t>
            </w:r>
            <w:r>
              <w:rPr>
                <w:rFonts w:ascii="Arial" w:hAnsi="Arial" w:cs="Arial"/>
                <w:sz w:val="20"/>
              </w:rPr>
              <w:t xml:space="preserve">x </w:t>
            </w:r>
            <w:r w:rsidRPr="00DC6E98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0D3B9E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All</w:t>
            </w:r>
            <w:r w:rsidR="000171D6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 of</w:t>
            </w:r>
            <w:r w:rsidRPr="000D3B9E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 the following must apply</w:t>
            </w:r>
            <w:r w:rsidRPr="000171D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30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5B4E4872" w14:textId="77777777" w:rsidR="000969B7" w:rsidRPr="005746D0" w:rsidRDefault="000969B7" w:rsidP="000969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7" w:type="dxa"/>
            <w:tcBorders>
              <w:left w:val="single" w:sz="4" w:space="0" w:color="auto"/>
            </w:tcBorders>
            <w:vAlign w:val="center"/>
          </w:tcPr>
          <w:p w14:paraId="5B4E4873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969B7" w:rsidRPr="00DC6E98" w14:paraId="5B4E4878" w14:textId="77777777" w:rsidTr="000969B7">
        <w:trPr>
          <w:cantSplit/>
          <w:trHeight w:val="413"/>
        </w:trPr>
        <w:tc>
          <w:tcPr>
            <w:tcW w:w="472" w:type="dxa"/>
            <w:gridSpan w:val="2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5B4E4875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4E4876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5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4E4877" w14:textId="77777777" w:rsidR="000969B7" w:rsidRDefault="000969B7" w:rsidP="00E322E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is ≥ 25’ from downgradient property line                                                             (ii) (aa)</w:t>
            </w:r>
          </w:p>
        </w:tc>
      </w:tr>
      <w:tr w:rsidR="000969B7" w:rsidRPr="00DC6E98" w14:paraId="5B4E487C" w14:textId="77777777" w:rsidTr="000969B7">
        <w:trPr>
          <w:cantSplit/>
          <w:trHeight w:val="431"/>
        </w:trPr>
        <w:tc>
          <w:tcPr>
            <w:tcW w:w="47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79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7A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7B" w14:textId="77777777" w:rsidR="000969B7" w:rsidRDefault="000969B7" w:rsidP="00E322E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NAPL is not present, </w:t>
            </w:r>
            <w:r w:rsidRPr="000D3B9E">
              <w:rPr>
                <w:rFonts w:ascii="Arial" w:hAnsi="Arial" w:cs="Arial"/>
                <w:color w:val="FF0000"/>
                <w:sz w:val="20"/>
              </w:rPr>
              <w:t xml:space="preserve">and                                                                                           </w:t>
            </w:r>
            <w:r w:rsidR="00E322EF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0D3B9E">
              <w:rPr>
                <w:rFonts w:ascii="Arial" w:hAnsi="Arial" w:cs="Arial"/>
                <w:color w:val="FF0000"/>
                <w:sz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</w:rPr>
              <w:t>(ii) (bb)</w:t>
            </w:r>
          </w:p>
        </w:tc>
      </w:tr>
      <w:tr w:rsidR="000969B7" w:rsidRPr="00DC6E98" w14:paraId="5B4E4880" w14:textId="77777777" w:rsidTr="000969B7">
        <w:trPr>
          <w:cantSplit/>
          <w:trHeight w:val="449"/>
        </w:trPr>
        <w:tc>
          <w:tcPr>
            <w:tcW w:w="472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87D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87E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5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87F" w14:textId="77777777" w:rsidR="000969B7" w:rsidRDefault="000969B7" w:rsidP="00E322E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table is ≥15’ above the bedrock surface                                                                          (ii) (cc)</w:t>
            </w:r>
          </w:p>
        </w:tc>
      </w:tr>
    </w:tbl>
    <w:p w14:paraId="5B4E4881" w14:textId="77777777" w:rsidR="002D2E59" w:rsidRDefault="002D2E59" w:rsidP="000969B7">
      <w:pPr>
        <w:rPr>
          <w:rFonts w:ascii="Arial" w:hAnsi="Arial" w:cs="Arial"/>
          <w:b/>
          <w:sz w:val="20"/>
        </w:rPr>
      </w:pPr>
    </w:p>
    <w:p w14:paraId="3E48A0F9" w14:textId="77777777" w:rsidR="00F3742E" w:rsidRDefault="00F3742E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B4E4888" w14:textId="0D8B910F" w:rsidR="002D2E59" w:rsidRDefault="002D2E59" w:rsidP="000969B7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5B4E4889" w14:textId="77777777" w:rsidR="002661D5" w:rsidRDefault="002661D5" w:rsidP="000969B7">
      <w:pPr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543"/>
        <w:gridCol w:w="267"/>
        <w:gridCol w:w="446"/>
        <w:gridCol w:w="3981"/>
        <w:gridCol w:w="93"/>
        <w:gridCol w:w="1943"/>
        <w:gridCol w:w="2297"/>
        <w:gridCol w:w="9"/>
      </w:tblGrid>
      <w:tr w:rsidR="002D2E59" w:rsidRPr="00DC6E98" w14:paraId="5B4E488C" w14:textId="77777777" w:rsidTr="000969B7">
        <w:trPr>
          <w:cantSplit/>
          <w:trHeight w:val="519"/>
        </w:trPr>
        <w:tc>
          <w:tcPr>
            <w:tcW w:w="7744" w:type="dxa"/>
            <w:gridSpan w:val="7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88A" w14:textId="77777777" w:rsidR="002D2E59" w:rsidRPr="00DC6E98" w:rsidRDefault="002D2E59" w:rsidP="002D2E59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PMC (continued)                  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2(a)1(B) and k-</w:t>
            </w:r>
            <w:r w:rsidRPr="00DC6E98">
              <w:rPr>
                <w:rFonts w:ascii="Arial" w:hAnsi="Arial" w:cs="Arial"/>
                <w:sz w:val="20"/>
              </w:rPr>
              <w:t>2(c)</w:t>
            </w:r>
          </w:p>
        </w:tc>
        <w:tc>
          <w:tcPr>
            <w:tcW w:w="23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88B" w14:textId="77777777" w:rsidR="002D2E59" w:rsidRPr="00DC6E98" w:rsidRDefault="002D2E59" w:rsidP="002D2E59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3B2A2F" w:rsidRPr="00DC6E98" w14:paraId="5B4E4892" w14:textId="77777777" w:rsidTr="003E3732">
        <w:trPr>
          <w:gridAfter w:val="1"/>
          <w:wAfter w:w="9" w:type="dxa"/>
          <w:cantSplit/>
          <w:trHeight w:val="593"/>
        </w:trPr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14:paraId="5B4E488D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</w:tcBorders>
            <w:vAlign w:val="center"/>
          </w:tcPr>
          <w:p w14:paraId="5B4E488E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TCLP/SPLP analysis of VOCs in polluted soil at or above seasonal low water table &lt; 10x GWPC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488F" w14:textId="77777777" w:rsidR="003B2A2F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</w:t>
            </w:r>
            <w:r w:rsidRPr="000969B7">
              <w:rPr>
                <w:rFonts w:ascii="Arial" w:hAnsi="Arial" w:cs="Arial"/>
                <w:b/>
                <w:sz w:val="20"/>
              </w:rPr>
              <w:t>2)(B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  <w:p w14:paraId="5B4E4890" w14:textId="77777777" w:rsidR="003B2A2F" w:rsidRPr="00DC6E98" w:rsidRDefault="003B2A2F" w:rsidP="003B2A2F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(GA Area)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891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2A2F" w:rsidRPr="00DC6E98" w14:paraId="5B4E4896" w14:textId="77777777" w:rsidTr="003E3732">
        <w:trPr>
          <w:gridAfter w:val="1"/>
          <w:wAfter w:w="9" w:type="dxa"/>
          <w:cantSplit/>
          <w:trHeight w:val="144"/>
        </w:trPr>
        <w:tc>
          <w:tcPr>
            <w:tcW w:w="5708" w:type="dxa"/>
            <w:gridSpan w:val="5"/>
            <w:tcBorders>
              <w:top w:val="single" w:sz="4" w:space="0" w:color="auto"/>
            </w:tcBorders>
            <w:vAlign w:val="center"/>
          </w:tcPr>
          <w:p w14:paraId="5B4E4893" w14:textId="77777777" w:rsidR="003B2A2F" w:rsidRPr="00AD5B39" w:rsidRDefault="003B2A2F" w:rsidP="003B2A2F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       </w:t>
            </w:r>
            <w:r w:rsidRPr="00AD5B39">
              <w:rPr>
                <w:rFonts w:ascii="Arial" w:hAnsi="Arial" w:cs="Arial"/>
                <w:color w:val="FF0000"/>
                <w:sz w:val="20"/>
              </w:rPr>
              <w:t>or</w:t>
            </w:r>
          </w:p>
        </w:tc>
        <w:tc>
          <w:tcPr>
            <w:tcW w:w="203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4894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895" w14:textId="77777777" w:rsidR="003B2A2F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3B2A2F" w:rsidRPr="00DC6E98" w14:paraId="5B4E489B" w14:textId="77777777" w:rsidTr="003E3732">
        <w:trPr>
          <w:gridAfter w:val="1"/>
          <w:wAfter w:w="9" w:type="dxa"/>
          <w:cantSplit/>
          <w:trHeight w:val="818"/>
        </w:trPr>
        <w:tc>
          <w:tcPr>
            <w:tcW w:w="471" w:type="dxa"/>
            <w:tcBorders>
              <w:bottom w:val="nil"/>
            </w:tcBorders>
            <w:vAlign w:val="center"/>
          </w:tcPr>
          <w:p w14:paraId="5B4E4897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7" w:type="dxa"/>
            <w:gridSpan w:val="4"/>
            <w:vAlign w:val="center"/>
          </w:tcPr>
          <w:p w14:paraId="5B4E4898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Mass analysis of soils polluted with VOCs in polluted soil at or above seasonal low water table &lt;  GA PMC x10 or alternative dilution factor (</w:t>
            </w:r>
            <w:r w:rsidRPr="00AD5B39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0171D6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AD5B39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AD5B39">
              <w:rPr>
                <w:rFonts w:ascii="Arial" w:hAnsi="Arial" w:cs="Arial"/>
                <w:b/>
                <w:color w:val="FF0000"/>
                <w:sz w:val="20"/>
              </w:rPr>
              <w:t>↓</w:t>
            </w:r>
            <w:r w:rsidRPr="00F846A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B4E4899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4E489A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2A2F" w:rsidRPr="00DC6E98" w14:paraId="5B4E489F" w14:textId="77777777" w:rsidTr="000969B7">
        <w:trPr>
          <w:gridAfter w:val="1"/>
          <w:wAfter w:w="9" w:type="dxa"/>
          <w:cantSplit/>
          <w:trHeight w:val="449"/>
        </w:trPr>
        <w:tc>
          <w:tcPr>
            <w:tcW w:w="471" w:type="dxa"/>
            <w:vMerge w:val="restart"/>
            <w:tcBorders>
              <w:top w:val="nil"/>
            </w:tcBorders>
            <w:vAlign w:val="center"/>
          </w:tcPr>
          <w:p w14:paraId="5B4E489C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5B4E489D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27" w:type="dxa"/>
            <w:gridSpan w:val="6"/>
            <w:vAlign w:val="center"/>
          </w:tcPr>
          <w:p w14:paraId="5B4E489E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 NAPL present in RA, as determined pursuant to 22a-133k-2(c)(E)(3)</w:t>
            </w:r>
          </w:p>
        </w:tc>
      </w:tr>
      <w:tr w:rsidR="003B2A2F" w:rsidRPr="00DC6E98" w14:paraId="5B4E48A3" w14:textId="77777777" w:rsidTr="000969B7">
        <w:trPr>
          <w:gridAfter w:val="1"/>
          <w:wAfter w:w="9" w:type="dxa"/>
          <w:cantSplit/>
          <w:trHeight w:val="431"/>
        </w:trPr>
        <w:tc>
          <w:tcPr>
            <w:tcW w:w="471" w:type="dxa"/>
            <w:vMerge/>
            <w:vAlign w:val="center"/>
          </w:tcPr>
          <w:p w14:paraId="5B4E48A0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5B4E48A1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27" w:type="dxa"/>
            <w:gridSpan w:val="6"/>
            <w:vAlign w:val="center"/>
          </w:tcPr>
          <w:p w14:paraId="5B4E48A2" w14:textId="77777777" w:rsidR="003B2A2F" w:rsidRPr="00F846A7" w:rsidRDefault="003B2A2F" w:rsidP="005828C9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Water table is </w:t>
            </w:r>
            <w:r w:rsidR="005828C9">
              <w:rPr>
                <w:rFonts w:ascii="Arial" w:hAnsi="Arial" w:cs="Arial"/>
                <w:sz w:val="20"/>
              </w:rPr>
              <w:t xml:space="preserve">≥ </w:t>
            </w:r>
            <w:r w:rsidRPr="00F846A7">
              <w:rPr>
                <w:rFonts w:ascii="Arial" w:hAnsi="Arial" w:cs="Arial"/>
                <w:sz w:val="20"/>
              </w:rPr>
              <w:t>15’ above bedrock surface, and</w:t>
            </w:r>
          </w:p>
        </w:tc>
      </w:tr>
      <w:tr w:rsidR="003B2A2F" w:rsidRPr="00DC6E98" w14:paraId="5B4E48A7" w14:textId="77777777" w:rsidTr="000969B7">
        <w:trPr>
          <w:gridAfter w:val="1"/>
          <w:wAfter w:w="9" w:type="dxa"/>
          <w:cantSplit/>
          <w:trHeight w:val="449"/>
        </w:trPr>
        <w:tc>
          <w:tcPr>
            <w:tcW w:w="471" w:type="dxa"/>
            <w:vMerge/>
            <w:vAlign w:val="center"/>
          </w:tcPr>
          <w:p w14:paraId="5B4E48A4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5B4E48A5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27" w:type="dxa"/>
            <w:gridSpan w:val="6"/>
            <w:vAlign w:val="center"/>
          </w:tcPr>
          <w:p w14:paraId="5B4E48A6" w14:textId="77777777" w:rsidR="003B2A2F" w:rsidRPr="00F846A7" w:rsidRDefault="003B2A2F" w:rsidP="005828C9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Downward vertical flow velocity </w:t>
            </w:r>
            <w:r w:rsidR="005828C9">
              <w:rPr>
                <w:rFonts w:ascii="Arial" w:hAnsi="Arial" w:cs="Arial"/>
                <w:sz w:val="20"/>
              </w:rPr>
              <w:t xml:space="preserve">≤ </w:t>
            </w:r>
            <w:r w:rsidRPr="00F846A7">
              <w:rPr>
                <w:rFonts w:ascii="Arial" w:hAnsi="Arial" w:cs="Arial"/>
                <w:sz w:val="20"/>
              </w:rPr>
              <w:t xml:space="preserve">horizontal flow velocity, </w:t>
            </w:r>
          </w:p>
        </w:tc>
      </w:tr>
      <w:tr w:rsidR="003B2A2F" w:rsidRPr="00DC6E98" w14:paraId="5B4E48AA" w14:textId="77777777" w:rsidTr="000969B7">
        <w:trPr>
          <w:gridAfter w:val="1"/>
          <w:wAfter w:w="9" w:type="dxa"/>
          <w:cantSplit/>
          <w:trHeight w:val="449"/>
        </w:trPr>
        <w:tc>
          <w:tcPr>
            <w:tcW w:w="471" w:type="dxa"/>
            <w:vMerge/>
            <w:vAlign w:val="center"/>
          </w:tcPr>
          <w:p w14:paraId="5B4E48A8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570" w:type="dxa"/>
            <w:gridSpan w:val="7"/>
            <w:vAlign w:val="center"/>
          </w:tcPr>
          <w:p w14:paraId="5B4E48A9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3B2A2F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F846A7">
              <w:rPr>
                <w:rFonts w:ascii="Arial" w:hAnsi="Arial" w:cs="Arial"/>
                <w:b/>
                <w:sz w:val="20"/>
              </w:rPr>
              <w:t xml:space="preserve"> </w:t>
            </w:r>
            <w:r w:rsidRPr="006F08E3">
              <w:rPr>
                <w:rFonts w:ascii="Arial" w:hAnsi="Arial" w:cs="Arial"/>
                <w:sz w:val="16"/>
                <w:szCs w:val="16"/>
              </w:rPr>
              <w:t>either subset (B)(i) or (B)(ii) or (B)(iii) below (in their entirety)</w:t>
            </w:r>
          </w:p>
        </w:tc>
      </w:tr>
      <w:tr w:rsidR="003B2A2F" w:rsidRPr="00DC6E98" w14:paraId="5B4E48AF" w14:textId="77777777" w:rsidTr="00E322EF">
        <w:trPr>
          <w:gridAfter w:val="1"/>
          <w:wAfter w:w="9" w:type="dxa"/>
          <w:cantSplit/>
          <w:trHeight w:val="611"/>
        </w:trPr>
        <w:tc>
          <w:tcPr>
            <w:tcW w:w="471" w:type="dxa"/>
            <w:vMerge/>
            <w:vAlign w:val="center"/>
          </w:tcPr>
          <w:p w14:paraId="5B4E48AB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14:paraId="5B4E48AC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B)(i)</w:t>
            </w:r>
          </w:p>
        </w:tc>
        <w:tc>
          <w:tcPr>
            <w:tcW w:w="446" w:type="dxa"/>
            <w:vAlign w:val="center"/>
          </w:tcPr>
          <w:p w14:paraId="5B4E48AD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vAlign w:val="center"/>
          </w:tcPr>
          <w:p w14:paraId="5B4E48AE" w14:textId="77777777" w:rsidR="003B2A2F" w:rsidRPr="00F846A7" w:rsidRDefault="003B2A2F" w:rsidP="00E322E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Public water within 200’ of subject and adjacent parcels and any parcel within the areal extent of the RA plume       </w:t>
            </w:r>
            <w:r w:rsidR="00E322EF">
              <w:rPr>
                <w:rFonts w:ascii="Arial" w:hAnsi="Arial" w:cs="Arial"/>
                <w:sz w:val="20"/>
              </w:rPr>
              <w:t xml:space="preserve"> </w:t>
            </w:r>
            <w:r w:rsidRPr="00F846A7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(aa) </w:t>
            </w:r>
          </w:p>
        </w:tc>
      </w:tr>
      <w:tr w:rsidR="003B2A2F" w:rsidRPr="00DC6E98" w14:paraId="5B4E48B4" w14:textId="77777777" w:rsidTr="00E322EF">
        <w:trPr>
          <w:gridAfter w:val="1"/>
          <w:wAfter w:w="9" w:type="dxa"/>
          <w:cantSplit/>
          <w:trHeight w:val="368"/>
        </w:trPr>
        <w:tc>
          <w:tcPr>
            <w:tcW w:w="471" w:type="dxa"/>
            <w:vMerge/>
            <w:vAlign w:val="center"/>
          </w:tcPr>
          <w:p w14:paraId="5B4E48B0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B4E48B1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Align w:val="center"/>
          </w:tcPr>
          <w:p w14:paraId="5B4E48B2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vAlign w:val="center"/>
          </w:tcPr>
          <w:p w14:paraId="5B4E48B3" w14:textId="77777777" w:rsidR="003B2A2F" w:rsidRPr="00F846A7" w:rsidRDefault="003B2A2F" w:rsidP="00E322E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Groundwater within plume not used for drinking                                            </w:t>
            </w:r>
            <w:r w:rsidR="00E322EF">
              <w:rPr>
                <w:rFonts w:ascii="Arial" w:hAnsi="Arial" w:cs="Arial"/>
                <w:sz w:val="20"/>
              </w:rPr>
              <w:t xml:space="preserve"> </w:t>
            </w:r>
            <w:r w:rsidRPr="00F846A7">
              <w:rPr>
                <w:rFonts w:ascii="Arial" w:hAnsi="Arial" w:cs="Arial"/>
                <w:sz w:val="20"/>
              </w:rPr>
              <w:t xml:space="preserve">                </w:t>
            </w:r>
            <w:r w:rsidR="00E322EF">
              <w:rPr>
                <w:rFonts w:ascii="Arial" w:hAnsi="Arial" w:cs="Arial"/>
                <w:sz w:val="20"/>
              </w:rPr>
              <w:t xml:space="preserve"> </w:t>
            </w:r>
            <w:r w:rsidRPr="00F846A7">
              <w:rPr>
                <w:rFonts w:ascii="Arial" w:hAnsi="Arial" w:cs="Arial"/>
                <w:sz w:val="20"/>
              </w:rPr>
              <w:t xml:space="preserve"> (bb)</w:t>
            </w:r>
          </w:p>
        </w:tc>
      </w:tr>
      <w:tr w:rsidR="003B2A2F" w:rsidRPr="00DC6E98" w14:paraId="5B4E48B9" w14:textId="77777777" w:rsidTr="00E322EF">
        <w:trPr>
          <w:gridAfter w:val="1"/>
          <w:wAfter w:w="9" w:type="dxa"/>
          <w:cantSplit/>
          <w:trHeight w:val="449"/>
        </w:trPr>
        <w:tc>
          <w:tcPr>
            <w:tcW w:w="471" w:type="dxa"/>
            <w:vMerge/>
            <w:vAlign w:val="center"/>
          </w:tcPr>
          <w:p w14:paraId="5B4E48B5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B4E48B6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Align w:val="center"/>
          </w:tcPr>
          <w:p w14:paraId="5B4E48B7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vAlign w:val="center"/>
          </w:tcPr>
          <w:p w14:paraId="5B4E48B8" w14:textId="77777777" w:rsidR="003B2A2F" w:rsidRPr="00F846A7" w:rsidRDefault="003B2A2F" w:rsidP="00E322E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 supply wells exists within 500’ of RA, and                                                                    (cc)</w:t>
            </w:r>
          </w:p>
        </w:tc>
      </w:tr>
      <w:tr w:rsidR="003B2A2F" w:rsidRPr="00DC6E98" w14:paraId="5B4E48BE" w14:textId="77777777" w:rsidTr="00E322EF">
        <w:trPr>
          <w:gridAfter w:val="1"/>
          <w:wAfter w:w="9" w:type="dxa"/>
          <w:cantSplit/>
          <w:trHeight w:val="449"/>
        </w:trPr>
        <w:tc>
          <w:tcPr>
            <w:tcW w:w="471" w:type="dxa"/>
            <w:vMerge/>
            <w:vAlign w:val="center"/>
          </w:tcPr>
          <w:p w14:paraId="5B4E48BA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B4E48BB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Align w:val="center"/>
          </w:tcPr>
          <w:p w14:paraId="5B4E48BC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vAlign w:val="center"/>
          </w:tcPr>
          <w:p w14:paraId="5B4E48BD" w14:textId="77777777" w:rsidR="003B2A2F" w:rsidRPr="00F846A7" w:rsidRDefault="003B2A2F" w:rsidP="00E322E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Not a potential public water supply resource                                                                     (dd)</w:t>
            </w:r>
          </w:p>
        </w:tc>
      </w:tr>
      <w:tr w:rsidR="003B2A2F" w:rsidRPr="00DC6E98" w14:paraId="5B4E48C3" w14:textId="77777777" w:rsidTr="00E322EF">
        <w:trPr>
          <w:gridAfter w:val="1"/>
          <w:wAfter w:w="9" w:type="dxa"/>
          <w:cantSplit/>
          <w:trHeight w:val="431"/>
        </w:trPr>
        <w:tc>
          <w:tcPr>
            <w:tcW w:w="471" w:type="dxa"/>
            <w:vMerge/>
            <w:vAlign w:val="center"/>
          </w:tcPr>
          <w:p w14:paraId="5B4E48BF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14:paraId="5B4E48C0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B)(ii)</w:t>
            </w:r>
          </w:p>
        </w:tc>
        <w:tc>
          <w:tcPr>
            <w:tcW w:w="446" w:type="dxa"/>
            <w:vAlign w:val="center"/>
          </w:tcPr>
          <w:p w14:paraId="5B4E48C1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vAlign w:val="center"/>
          </w:tcPr>
          <w:p w14:paraId="5B4E48C2" w14:textId="77777777" w:rsidR="003B2A2F" w:rsidRPr="00F846A7" w:rsidRDefault="003B2A2F" w:rsidP="00E322E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Concentration of VOCs &lt; GWPC within 75’ of nearest downgradient property boundary (aa)</w:t>
            </w:r>
          </w:p>
        </w:tc>
      </w:tr>
      <w:tr w:rsidR="003B2A2F" w:rsidRPr="00DC6E98" w14:paraId="5B4E48C8" w14:textId="77777777" w:rsidTr="00E322EF">
        <w:trPr>
          <w:gridAfter w:val="1"/>
          <w:wAfter w:w="9" w:type="dxa"/>
          <w:cantSplit/>
          <w:trHeight w:val="611"/>
        </w:trPr>
        <w:tc>
          <w:tcPr>
            <w:tcW w:w="471" w:type="dxa"/>
            <w:vMerge/>
            <w:vAlign w:val="center"/>
          </w:tcPr>
          <w:p w14:paraId="5B4E48C4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B4E48C5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Align w:val="center"/>
          </w:tcPr>
          <w:p w14:paraId="5B4E48C6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vAlign w:val="center"/>
          </w:tcPr>
          <w:p w14:paraId="5B4E48C7" w14:textId="77777777" w:rsidR="003B2A2F" w:rsidRPr="00F846A7" w:rsidRDefault="003B2A2F" w:rsidP="00E322E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Areal extent of plume and concentrations of VOCs not increasing over any point in time, except for seasonal variations and natural attenuation            </w:t>
            </w:r>
            <w:r w:rsidR="00E322EF">
              <w:rPr>
                <w:rFonts w:ascii="Arial" w:hAnsi="Arial" w:cs="Arial"/>
                <w:sz w:val="20"/>
              </w:rPr>
              <w:t xml:space="preserve"> </w:t>
            </w:r>
            <w:r w:rsidRPr="00F846A7">
              <w:rPr>
                <w:rFonts w:ascii="Arial" w:hAnsi="Arial" w:cs="Arial"/>
                <w:sz w:val="20"/>
              </w:rPr>
              <w:t xml:space="preserve">                                        </w:t>
            </w:r>
            <w:r w:rsidR="00E322EF">
              <w:rPr>
                <w:rFonts w:ascii="Arial" w:hAnsi="Arial" w:cs="Arial"/>
                <w:sz w:val="20"/>
              </w:rPr>
              <w:t xml:space="preserve"> </w:t>
            </w:r>
            <w:r w:rsidRPr="00F846A7">
              <w:rPr>
                <w:rFonts w:ascii="Arial" w:hAnsi="Arial" w:cs="Arial"/>
                <w:sz w:val="20"/>
              </w:rPr>
              <w:t>(bb)</w:t>
            </w:r>
          </w:p>
        </w:tc>
      </w:tr>
      <w:tr w:rsidR="003B2A2F" w:rsidRPr="00DC6E98" w14:paraId="5B4E48CD" w14:textId="77777777" w:rsidTr="00E322EF">
        <w:trPr>
          <w:gridAfter w:val="1"/>
          <w:wAfter w:w="9" w:type="dxa"/>
          <w:cantSplit/>
          <w:trHeight w:val="404"/>
        </w:trPr>
        <w:tc>
          <w:tcPr>
            <w:tcW w:w="471" w:type="dxa"/>
            <w:vMerge/>
            <w:vAlign w:val="center"/>
          </w:tcPr>
          <w:p w14:paraId="5B4E48C9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B4E48CA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Merge w:val="restart"/>
            <w:tcBorders>
              <w:right w:val="single" w:sz="4" w:space="0" w:color="auto"/>
            </w:tcBorders>
            <w:vAlign w:val="center"/>
          </w:tcPr>
          <w:p w14:paraId="5B4E48CB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tcBorders>
              <w:bottom w:val="nil"/>
            </w:tcBorders>
            <w:vAlign w:val="center"/>
          </w:tcPr>
          <w:p w14:paraId="5B4E48CC" w14:textId="77777777" w:rsidR="003B2A2F" w:rsidRPr="00F846A7" w:rsidRDefault="003B2A2F" w:rsidP="00E322E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Notice has been provided to Commissioner that requirements have been met                 (cc)</w:t>
            </w:r>
          </w:p>
        </w:tc>
      </w:tr>
      <w:tr w:rsidR="003B2A2F" w:rsidRPr="00DC6E98" w14:paraId="5B4E48D2" w14:textId="77777777" w:rsidTr="00E322EF">
        <w:trPr>
          <w:gridAfter w:val="1"/>
          <w:wAfter w:w="9" w:type="dxa"/>
          <w:cantSplit/>
          <w:trHeight w:val="449"/>
        </w:trPr>
        <w:tc>
          <w:tcPr>
            <w:tcW w:w="471" w:type="dxa"/>
            <w:vMerge/>
            <w:vAlign w:val="center"/>
          </w:tcPr>
          <w:p w14:paraId="5B4E48CE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B4E48CF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5B4E48D0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31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B4E48D1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2661D5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661D5">
              <w:rPr>
                <w:rFonts w:ascii="Arial" w:hAnsi="Arial" w:cs="Arial"/>
                <w:sz w:val="16"/>
                <w:szCs w:val="16"/>
              </w:rPr>
              <w:t>This Verification Form may be considered the Notice.</w:t>
            </w:r>
            <w:r w:rsidRPr="006F08E3">
              <w:rPr>
                <w:rFonts w:ascii="Arial" w:hAnsi="Arial" w:cs="Arial"/>
                <w:sz w:val="20"/>
              </w:rPr>
              <w:t xml:space="preserve"> </w:t>
            </w:r>
            <w:r w:rsidRPr="002661D5">
              <w:rPr>
                <w:rFonts w:ascii="Arial" w:hAnsi="Arial" w:cs="Arial"/>
                <w:color w:val="FF0000"/>
                <w:sz w:val="16"/>
                <w:szCs w:val="16"/>
              </w:rPr>
              <w:t>Details must be documented and explained in the VR.</w:t>
            </w:r>
          </w:p>
        </w:tc>
      </w:tr>
      <w:tr w:rsidR="003B2A2F" w:rsidRPr="00DC6E98" w14:paraId="5B4E48D7" w14:textId="77777777" w:rsidTr="00E322EF">
        <w:trPr>
          <w:gridAfter w:val="1"/>
          <w:wAfter w:w="9" w:type="dxa"/>
          <w:cantSplit/>
          <w:trHeight w:val="413"/>
        </w:trPr>
        <w:tc>
          <w:tcPr>
            <w:tcW w:w="471" w:type="dxa"/>
            <w:vMerge/>
            <w:vAlign w:val="center"/>
          </w:tcPr>
          <w:p w14:paraId="5B4E48D3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14:paraId="5B4E48D4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(B)(iii)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5B4E48D5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D6" w14:textId="77777777" w:rsidR="003B2A2F" w:rsidRPr="00F846A7" w:rsidRDefault="003B2A2F" w:rsidP="00E322E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Concentrations of VOCs&lt; GWPC within 25’ downgradient of RA, and                             (aa)</w:t>
            </w:r>
          </w:p>
        </w:tc>
      </w:tr>
      <w:tr w:rsidR="003B2A2F" w:rsidRPr="00DC6E98" w14:paraId="5B4E48DC" w14:textId="77777777" w:rsidTr="00E322EF">
        <w:trPr>
          <w:gridAfter w:val="1"/>
          <w:wAfter w:w="9" w:type="dxa"/>
          <w:cantSplit/>
          <w:trHeight w:val="431"/>
        </w:trPr>
        <w:tc>
          <w:tcPr>
            <w:tcW w:w="471" w:type="dxa"/>
            <w:vMerge/>
            <w:vAlign w:val="center"/>
          </w:tcPr>
          <w:p w14:paraId="5B4E48D8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B4E48D9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Merge w:val="restart"/>
            <w:tcBorders>
              <w:right w:val="single" w:sz="4" w:space="0" w:color="auto"/>
            </w:tcBorders>
            <w:vAlign w:val="center"/>
          </w:tcPr>
          <w:p w14:paraId="5B4E48DA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B4E48DB" w14:textId="77777777" w:rsidR="003B2A2F" w:rsidRPr="00F846A7" w:rsidRDefault="003B2A2F" w:rsidP="00E322E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Notice of such condition has been provided to Commissioner    </w:t>
            </w:r>
            <w:r w:rsidR="00E322EF">
              <w:rPr>
                <w:rFonts w:ascii="Arial" w:hAnsi="Arial" w:cs="Arial"/>
                <w:sz w:val="20"/>
              </w:rPr>
              <w:t xml:space="preserve"> </w:t>
            </w:r>
            <w:r w:rsidRPr="00F846A7">
              <w:rPr>
                <w:rFonts w:ascii="Arial" w:hAnsi="Arial" w:cs="Arial"/>
                <w:sz w:val="20"/>
              </w:rPr>
              <w:t xml:space="preserve">                                     (bb)</w:t>
            </w:r>
          </w:p>
        </w:tc>
      </w:tr>
      <w:tr w:rsidR="003B2A2F" w:rsidRPr="00DC6E98" w14:paraId="5B4E48E1" w14:textId="77777777" w:rsidTr="00E322EF">
        <w:trPr>
          <w:gridAfter w:val="1"/>
          <w:wAfter w:w="9" w:type="dxa"/>
          <w:cantSplit/>
          <w:trHeight w:val="296"/>
        </w:trPr>
        <w:tc>
          <w:tcPr>
            <w:tcW w:w="471" w:type="dxa"/>
            <w:vMerge/>
            <w:tcBorders>
              <w:bottom w:val="single" w:sz="4" w:space="0" w:color="auto"/>
            </w:tcBorders>
            <w:vAlign w:val="center"/>
          </w:tcPr>
          <w:p w14:paraId="5B4E48DD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4E48DE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4E48DF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31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B4E48E0" w14:textId="77777777" w:rsidR="003B2A2F" w:rsidRPr="002661D5" w:rsidRDefault="003B2A2F" w:rsidP="003B2A2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661D5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661D5">
              <w:rPr>
                <w:rFonts w:ascii="Arial" w:hAnsi="Arial" w:cs="Arial"/>
                <w:sz w:val="16"/>
                <w:szCs w:val="16"/>
              </w:rPr>
              <w:t xml:space="preserve">This Verification Form may be considered the Notice. </w:t>
            </w:r>
            <w:r w:rsidRPr="002661D5">
              <w:rPr>
                <w:rFonts w:ascii="Arial" w:hAnsi="Arial" w:cs="Arial"/>
                <w:color w:val="FF0000"/>
                <w:sz w:val="16"/>
                <w:szCs w:val="16"/>
              </w:rPr>
              <w:t>Details must be documented and explained in the VR</w:t>
            </w:r>
            <w:r w:rsidRPr="002661D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66C29" w:rsidRPr="00DC6E98" w14:paraId="5B4E48E6" w14:textId="77777777" w:rsidTr="000969B7">
        <w:trPr>
          <w:cantSplit/>
          <w:trHeight w:val="656"/>
        </w:trPr>
        <w:tc>
          <w:tcPr>
            <w:tcW w:w="471" w:type="dxa"/>
            <w:tcBorders>
              <w:top w:val="single" w:sz="4" w:space="0" w:color="auto"/>
              <w:bottom w:val="nil"/>
            </w:tcBorders>
            <w:vAlign w:val="center"/>
          </w:tcPr>
          <w:p w14:paraId="5B4E48E2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30" w:type="dxa"/>
            <w:gridSpan w:val="5"/>
            <w:tcBorders>
              <w:top w:val="single" w:sz="4" w:space="0" w:color="auto"/>
            </w:tcBorders>
            <w:vAlign w:val="center"/>
          </w:tcPr>
          <w:p w14:paraId="5B4E48E3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19410A">
              <w:rPr>
                <w:rFonts w:ascii="Arial" w:hAnsi="Arial" w:cs="Arial"/>
                <w:sz w:val="20"/>
              </w:rPr>
              <w:t>TCLP</w:t>
            </w:r>
            <w:r w:rsidRPr="00DC6E98">
              <w:rPr>
                <w:rFonts w:ascii="Arial" w:hAnsi="Arial" w:cs="Arial"/>
                <w:sz w:val="20"/>
              </w:rPr>
              <w:t xml:space="preserve">/SPLP analysis of </w:t>
            </w:r>
            <w:r>
              <w:rPr>
                <w:rFonts w:ascii="Arial" w:hAnsi="Arial" w:cs="Arial"/>
                <w:sz w:val="20"/>
              </w:rPr>
              <w:t>substance above seasonal high water table (</w:t>
            </w:r>
            <w:r w:rsidRPr="000D3B9E">
              <w:rPr>
                <w:rFonts w:ascii="Arial" w:hAnsi="Arial" w:cs="Arial"/>
                <w:b/>
                <w:color w:val="FF0000"/>
                <w:sz w:val="16"/>
                <w:szCs w:val="16"/>
              </w:rPr>
              <w:t>no NAPL present</w:t>
            </w:r>
            <w:r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19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48E4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</w:t>
            </w:r>
            <w:r w:rsidRPr="000969B7">
              <w:rPr>
                <w:rFonts w:ascii="Arial" w:hAnsi="Arial" w:cs="Arial"/>
                <w:b/>
                <w:sz w:val="20"/>
              </w:rPr>
              <w:t>2)(D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8E5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6C29" w:rsidRPr="00DC6E98" w14:paraId="5B4E48EC" w14:textId="77777777" w:rsidTr="000969B7">
        <w:trPr>
          <w:cantSplit/>
          <w:trHeight w:val="431"/>
        </w:trPr>
        <w:tc>
          <w:tcPr>
            <w:tcW w:w="471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5B4E48E7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5B4E48E8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87" w:type="dxa"/>
            <w:gridSpan w:val="4"/>
            <w:tcBorders>
              <w:bottom w:val="single" w:sz="4" w:space="0" w:color="auto"/>
            </w:tcBorders>
            <w:vAlign w:val="center"/>
          </w:tcPr>
          <w:p w14:paraId="5B4E48E9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≤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sz w:val="20"/>
              </w:rPr>
              <w:t xml:space="preserve">GWPC </w:t>
            </w:r>
            <w:r>
              <w:rPr>
                <w:rFonts w:ascii="Arial" w:hAnsi="Arial" w:cs="Arial"/>
                <w:sz w:val="20"/>
              </w:rPr>
              <w:t>x</w:t>
            </w:r>
            <w:r w:rsidRPr="00DC6E98">
              <w:rPr>
                <w:rFonts w:ascii="Arial" w:hAnsi="Arial" w:cs="Arial"/>
                <w:sz w:val="20"/>
              </w:rPr>
              <w:t xml:space="preserve">10, </w:t>
            </w:r>
            <w:r w:rsidRPr="000D3B9E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19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4E48EA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(aa)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8EB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6C29" w:rsidRPr="00DC6E98" w14:paraId="5B4E48F2" w14:textId="77777777" w:rsidTr="000969B7">
        <w:trPr>
          <w:cantSplit/>
          <w:trHeight w:val="539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ED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EE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EF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≤ GWPC multiplied by ratio </w:t>
            </w:r>
            <w:r>
              <w:rPr>
                <w:rFonts w:ascii="Arial" w:hAnsi="Arial" w:cs="Arial"/>
                <w:sz w:val="20"/>
              </w:rPr>
              <w:t>of up</w:t>
            </w:r>
            <w:r w:rsidRPr="00DC6E98">
              <w:rPr>
                <w:rFonts w:ascii="Arial" w:hAnsi="Arial" w:cs="Arial"/>
                <w:sz w:val="20"/>
              </w:rPr>
              <w:t xml:space="preserve"> and downgradient areas, </w:t>
            </w:r>
            <w:r w:rsidRPr="000D3B9E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8F0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(bb)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8F1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6C29" w:rsidRPr="00DC6E98" w14:paraId="5B4E48F8" w14:textId="77777777" w:rsidTr="000969B7">
        <w:trPr>
          <w:cantSplit/>
          <w:trHeight w:val="431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F3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F4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8F5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≤ GWPC multiplied by alternative dilution factor 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8F6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(cc)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8F7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6C29" w:rsidRPr="00DC6E98" w14:paraId="5B4E48FD" w14:textId="77777777" w:rsidTr="000969B7">
        <w:trPr>
          <w:cantSplit/>
          <w:trHeight w:val="432"/>
        </w:trPr>
        <w:tc>
          <w:tcPr>
            <w:tcW w:w="471" w:type="dxa"/>
            <w:vMerge w:val="restart"/>
            <w:tcBorders>
              <w:top w:val="single" w:sz="4" w:space="0" w:color="auto"/>
            </w:tcBorders>
            <w:vAlign w:val="center"/>
          </w:tcPr>
          <w:p w14:paraId="5B4E48F9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30" w:type="dxa"/>
            <w:gridSpan w:val="5"/>
            <w:tcBorders>
              <w:top w:val="single" w:sz="4" w:space="0" w:color="auto"/>
            </w:tcBorders>
            <w:vAlign w:val="center"/>
          </w:tcPr>
          <w:p w14:paraId="5B4E48FA" w14:textId="77777777" w:rsidR="00866C29" w:rsidRPr="00F846A7" w:rsidRDefault="00866C29" w:rsidP="00866C29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Site-specific dilution in GB area</w:t>
            </w:r>
          </w:p>
        </w:tc>
        <w:tc>
          <w:tcPr>
            <w:tcW w:w="19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48FB" w14:textId="77777777" w:rsidR="00866C29" w:rsidRPr="00F846A7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</w:t>
            </w:r>
            <w:r w:rsidRPr="000969B7">
              <w:rPr>
                <w:rFonts w:ascii="Arial" w:hAnsi="Arial" w:cs="Arial"/>
                <w:b/>
                <w:sz w:val="20"/>
              </w:rPr>
              <w:t>2)(E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8FC" w14:textId="77777777" w:rsidR="00866C29" w:rsidRDefault="00E322EF" w:rsidP="00866C2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6C29" w:rsidRPr="00DC6E98" w14:paraId="5B4E4901" w14:textId="77777777" w:rsidTr="000969B7">
        <w:trPr>
          <w:cantSplit/>
          <w:trHeight w:val="432"/>
        </w:trPr>
        <w:tc>
          <w:tcPr>
            <w:tcW w:w="471" w:type="dxa"/>
            <w:vMerge/>
            <w:vAlign w:val="center"/>
          </w:tcPr>
          <w:p w14:paraId="5B4E48FE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auto"/>
            </w:tcBorders>
            <w:vAlign w:val="center"/>
          </w:tcPr>
          <w:p w14:paraId="5B4E48FF" w14:textId="77777777" w:rsidR="00866C29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5B4E4900" w14:textId="77777777" w:rsidR="00866C29" w:rsidRPr="00D31C5F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31C5F">
              <w:rPr>
                <w:rFonts w:ascii="Arial" w:hAnsi="Arial" w:cs="Arial"/>
                <w:sz w:val="20"/>
              </w:rPr>
              <w:t>Notice provided to Commissioner on details of application</w:t>
            </w:r>
          </w:p>
        </w:tc>
      </w:tr>
      <w:tr w:rsidR="00866C29" w:rsidRPr="00DC6E98" w14:paraId="5B4E4906" w14:textId="77777777" w:rsidTr="00CC5082">
        <w:trPr>
          <w:cantSplit/>
          <w:trHeight w:val="728"/>
        </w:trPr>
        <w:tc>
          <w:tcPr>
            <w:tcW w:w="471" w:type="dxa"/>
            <w:vMerge/>
            <w:tcBorders>
              <w:bottom w:val="double" w:sz="4" w:space="0" w:color="auto"/>
            </w:tcBorders>
            <w:vAlign w:val="center"/>
          </w:tcPr>
          <w:p w14:paraId="5B4E4902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/>
            <w:tcBorders>
              <w:bottom w:val="double" w:sz="4" w:space="0" w:color="auto"/>
            </w:tcBorders>
            <w:vAlign w:val="center"/>
          </w:tcPr>
          <w:p w14:paraId="5B4E4903" w14:textId="77777777" w:rsidR="00866C29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036" w:type="dxa"/>
            <w:gridSpan w:val="7"/>
            <w:tcBorders>
              <w:top w:val="nil"/>
              <w:bottom w:val="double" w:sz="4" w:space="0" w:color="auto"/>
            </w:tcBorders>
            <w:vAlign w:val="center"/>
          </w:tcPr>
          <w:p w14:paraId="5B4E4904" w14:textId="77777777" w:rsidR="002661D5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2661D5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661D5">
              <w:rPr>
                <w:rFonts w:ascii="Arial" w:hAnsi="Arial" w:cs="Arial"/>
                <w:sz w:val="16"/>
                <w:szCs w:val="16"/>
              </w:rPr>
              <w:t xml:space="preserve">This Verification Form may be considered the Notice. </w:t>
            </w:r>
            <w:r w:rsidRPr="002661D5">
              <w:rPr>
                <w:rFonts w:ascii="Arial" w:hAnsi="Arial" w:cs="Arial"/>
                <w:color w:val="FF0000"/>
                <w:sz w:val="16"/>
                <w:szCs w:val="16"/>
              </w:rPr>
              <w:t>Details must be documented and explained in the VR.</w:t>
            </w:r>
            <w:r w:rsidRPr="001267C5">
              <w:rPr>
                <w:rFonts w:ascii="Arial" w:hAnsi="Arial" w:cs="Arial"/>
                <w:sz w:val="20"/>
              </w:rPr>
              <w:t xml:space="preserve">  </w:t>
            </w:r>
          </w:p>
          <w:p w14:paraId="5B4E4905" w14:textId="77777777" w:rsidR="00866C29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5828C9">
              <w:rPr>
                <w:rFonts w:ascii="Arial" w:hAnsi="Arial" w:cs="Arial"/>
                <w:color w:val="FF0000"/>
                <w:sz w:val="20"/>
              </w:rPr>
              <w:t>Or</w:t>
            </w:r>
            <w:r w:rsidRPr="001267C5">
              <w:rPr>
                <w:rFonts w:ascii="Arial" w:hAnsi="Arial" w:cs="Arial"/>
                <w:sz w:val="20"/>
              </w:rPr>
              <w:t xml:space="preserve"> </w:t>
            </w:r>
            <w:r w:rsidR="002661D5">
              <w:rPr>
                <w:rFonts w:ascii="Arial" w:hAnsi="Arial" w:cs="Arial"/>
                <w:sz w:val="20"/>
              </w:rPr>
              <w:t>=&gt;</w:t>
            </w:r>
            <w:r w:rsidRPr="001267C5">
              <w:rPr>
                <w:rFonts w:ascii="Arial" w:hAnsi="Arial" w:cs="Arial"/>
                <w:sz w:val="20"/>
              </w:rPr>
              <w:t>Date notice provided to the Commissioner:</w:t>
            </w:r>
            <w:r w:rsidRPr="00884E3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FF224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2241">
              <w:rPr>
                <w:rFonts w:ascii="Arial" w:hAnsi="Arial" w:cs="Arial"/>
                <w:sz w:val="20"/>
              </w:rPr>
              <w:instrText xml:space="preserve"> FORMTEXT </w:instrText>
            </w:r>
            <w:r w:rsidRPr="00FF2241">
              <w:rPr>
                <w:rFonts w:ascii="Arial" w:hAnsi="Arial" w:cs="Arial"/>
                <w:sz w:val="20"/>
              </w:rPr>
            </w:r>
            <w:r w:rsidRPr="00FF2241">
              <w:rPr>
                <w:rFonts w:ascii="Arial" w:hAnsi="Arial" w:cs="Arial"/>
                <w:sz w:val="20"/>
              </w:rPr>
              <w:fldChar w:fldCharType="separate"/>
            </w:r>
            <w:r w:rsidRPr="00FF2241">
              <w:rPr>
                <w:rFonts w:ascii="Arial" w:hAnsi="Arial" w:cs="Arial"/>
                <w:noProof/>
                <w:sz w:val="20"/>
              </w:rPr>
              <w:t> </w:t>
            </w:r>
            <w:r w:rsidRPr="00FF2241">
              <w:rPr>
                <w:rFonts w:ascii="Arial" w:hAnsi="Arial" w:cs="Arial"/>
                <w:noProof/>
                <w:sz w:val="20"/>
              </w:rPr>
              <w:t> </w:t>
            </w:r>
            <w:r w:rsidRPr="00FF2241">
              <w:rPr>
                <w:rFonts w:ascii="Arial" w:hAnsi="Arial" w:cs="Arial"/>
                <w:noProof/>
                <w:sz w:val="20"/>
              </w:rPr>
              <w:t> </w:t>
            </w:r>
            <w:r w:rsidRPr="00FF2241">
              <w:rPr>
                <w:rFonts w:ascii="Arial" w:hAnsi="Arial" w:cs="Arial"/>
                <w:noProof/>
                <w:sz w:val="20"/>
              </w:rPr>
              <w:t> </w:t>
            </w:r>
            <w:r w:rsidRPr="00FF2241">
              <w:rPr>
                <w:rFonts w:ascii="Arial" w:hAnsi="Arial" w:cs="Arial"/>
                <w:noProof/>
                <w:sz w:val="20"/>
              </w:rPr>
              <w:t> </w:t>
            </w:r>
            <w:r w:rsidRPr="00FF224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4E490B" w14:textId="241B5506" w:rsidR="00F3742E" w:rsidRDefault="00F3742E" w:rsidP="003E3732">
      <w:pPr>
        <w:jc w:val="center"/>
        <w:rPr>
          <w:rFonts w:ascii="Arial" w:hAnsi="Arial" w:cs="Arial"/>
          <w:b/>
          <w:sz w:val="20"/>
        </w:rPr>
      </w:pPr>
    </w:p>
    <w:p w14:paraId="479983CC" w14:textId="77777777" w:rsidR="00F3742E" w:rsidRDefault="00F3742E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B4E490C" w14:textId="77777777" w:rsidR="003E3732" w:rsidRDefault="003E3732" w:rsidP="003E3732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5B4E490D" w14:textId="77777777" w:rsidR="002661D5" w:rsidRPr="002C07D8" w:rsidRDefault="002661D5" w:rsidP="003E3732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543"/>
        <w:gridCol w:w="629"/>
        <w:gridCol w:w="4158"/>
        <w:gridCol w:w="1943"/>
        <w:gridCol w:w="2306"/>
      </w:tblGrid>
      <w:tr w:rsidR="000969B7" w:rsidRPr="00DC6E98" w14:paraId="5B4E4910" w14:textId="77777777" w:rsidTr="000969B7">
        <w:trPr>
          <w:cantSplit/>
          <w:trHeight w:val="519"/>
        </w:trPr>
        <w:tc>
          <w:tcPr>
            <w:tcW w:w="7744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90E" w14:textId="77777777" w:rsidR="000969B7" w:rsidRPr="00DC6E98" w:rsidRDefault="000969B7" w:rsidP="000969B7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PMC (continued)                  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2(a)1(B) and k-</w:t>
            </w:r>
            <w:r w:rsidRPr="00DC6E98">
              <w:rPr>
                <w:rFonts w:ascii="Arial" w:hAnsi="Arial" w:cs="Arial"/>
                <w:sz w:val="20"/>
              </w:rPr>
              <w:t>2(c)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90F" w14:textId="77777777" w:rsidR="000969B7" w:rsidRPr="00DC6E98" w:rsidRDefault="000969B7" w:rsidP="000969B7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2C4007" w:rsidRPr="0048330E" w14:paraId="5B4E4914" w14:textId="77777777" w:rsidTr="003E3732">
        <w:trPr>
          <w:cantSplit/>
          <w:trHeight w:val="432"/>
        </w:trPr>
        <w:tc>
          <w:tcPr>
            <w:tcW w:w="4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B4E4911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30" w:type="dxa"/>
            <w:gridSpan w:val="3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4E4912" w14:textId="77777777" w:rsidR="002C4007" w:rsidRPr="0048330E" w:rsidRDefault="002C4007" w:rsidP="009075CF">
            <w:pPr>
              <w:spacing w:before="60"/>
              <w:rPr>
                <w:rFonts w:ascii="Arial" w:hAnsi="Arial" w:cs="Arial"/>
                <w:sz w:val="20"/>
              </w:rPr>
            </w:pPr>
            <w:r w:rsidRPr="002162BE">
              <w:rPr>
                <w:rFonts w:ascii="Arial" w:hAnsi="Arial" w:cs="Arial"/>
                <w:b/>
                <w:sz w:val="20"/>
              </w:rPr>
              <w:t>PMC</w:t>
            </w:r>
            <w:r w:rsidRPr="0048330E">
              <w:rPr>
                <w:rFonts w:ascii="Arial" w:hAnsi="Arial" w:cs="Arial"/>
                <w:b/>
                <w:sz w:val="20"/>
              </w:rPr>
              <w:t xml:space="preserve"> not applicable</w:t>
            </w:r>
            <w:r w:rsidRPr="0048330E">
              <w:rPr>
                <w:rFonts w:ascii="Arial" w:hAnsi="Arial" w:cs="Arial"/>
                <w:sz w:val="20"/>
              </w:rPr>
              <w:t xml:space="preserve"> – Incidental Sources </w:t>
            </w:r>
          </w:p>
        </w:tc>
        <w:tc>
          <w:tcPr>
            <w:tcW w:w="4249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B4E4913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22a-133k-2(c)(5)</w:t>
            </w:r>
          </w:p>
        </w:tc>
      </w:tr>
      <w:tr w:rsidR="002C4007" w:rsidRPr="0048330E" w14:paraId="5B4E4919" w14:textId="77777777" w:rsidTr="003E3732">
        <w:trPr>
          <w:cantSplit/>
          <w:trHeight w:val="432"/>
        </w:trPr>
        <w:tc>
          <w:tcPr>
            <w:tcW w:w="471" w:type="dxa"/>
            <w:vMerge w:val="restart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B4E4915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single" w:sz="8" w:space="0" w:color="auto"/>
            </w:tcBorders>
            <w:vAlign w:val="center"/>
          </w:tcPr>
          <w:p w14:paraId="5B4E4916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0" w:type="dxa"/>
            <w:gridSpan w:val="3"/>
            <w:tcBorders>
              <w:top w:val="single" w:sz="8" w:space="0" w:color="auto"/>
            </w:tcBorders>
            <w:vAlign w:val="center"/>
          </w:tcPr>
          <w:p w14:paraId="5B4E4917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Incidental release due to normal operation of motor vehicles</w:t>
            </w:r>
          </w:p>
        </w:tc>
        <w:tc>
          <w:tcPr>
            <w:tcW w:w="2306" w:type="dxa"/>
            <w:tcBorders>
              <w:top w:val="single" w:sz="8" w:space="0" w:color="auto"/>
            </w:tcBorders>
            <w:vAlign w:val="center"/>
          </w:tcPr>
          <w:p w14:paraId="5B4E4918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C4007" w:rsidRPr="0048330E" w14:paraId="5B4E491E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91A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5B4E491B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0" w:type="dxa"/>
            <w:gridSpan w:val="3"/>
            <w:tcBorders>
              <w:bottom w:val="single" w:sz="4" w:space="0" w:color="auto"/>
            </w:tcBorders>
            <w:vAlign w:val="center"/>
          </w:tcPr>
          <w:p w14:paraId="5B4E491C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A result of normal paving and maintenance of pavement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5B4E491D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A9B" w:rsidRPr="0048330E" w14:paraId="5B4E4924" w14:textId="77777777" w:rsidTr="003E3732">
        <w:trPr>
          <w:cantSplit/>
          <w:trHeight w:val="432"/>
        </w:trPr>
        <w:tc>
          <w:tcPr>
            <w:tcW w:w="471" w:type="dxa"/>
            <w:tcBorders>
              <w:top w:val="single" w:sz="4" w:space="0" w:color="auto"/>
              <w:bottom w:val="nil"/>
            </w:tcBorders>
            <w:vAlign w:val="center"/>
          </w:tcPr>
          <w:p w14:paraId="5B4E491F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30" w:type="dxa"/>
            <w:gridSpan w:val="3"/>
            <w:tcBorders>
              <w:top w:val="single" w:sz="4" w:space="0" w:color="auto"/>
            </w:tcBorders>
            <w:vAlign w:val="center"/>
          </w:tcPr>
          <w:p w14:paraId="5B4E4920" w14:textId="77777777" w:rsidR="000171D6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PMC not applicable</w:t>
            </w:r>
            <w:r w:rsidRPr="0048330E">
              <w:rPr>
                <w:rFonts w:ascii="Arial" w:hAnsi="Arial" w:cs="Arial"/>
                <w:sz w:val="20"/>
              </w:rPr>
              <w:t xml:space="preserve"> - polluted fill  </w:t>
            </w:r>
          </w:p>
          <w:p w14:paraId="5B4E4921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6F08E3">
              <w:rPr>
                <w:rFonts w:ascii="Arial" w:hAnsi="Arial" w:cs="Arial"/>
                <w:sz w:val="16"/>
                <w:szCs w:val="16"/>
              </w:rPr>
              <w:t>(</w:t>
            </w:r>
            <w:r w:rsidRPr="00392DAF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0171D6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392DAF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6F08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4922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22a-133k-2(c)(4)(B)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923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A9B" w:rsidRPr="0048330E" w14:paraId="5B4E4928" w14:textId="77777777" w:rsidTr="003E3732">
        <w:trPr>
          <w:cantSplit/>
          <w:trHeight w:val="432"/>
        </w:trPr>
        <w:tc>
          <w:tcPr>
            <w:tcW w:w="471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5B4E4925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5B4E4926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5B4E4927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Such fill is polluted only with coal ash, wood ash, coal fragments, asphalt fragments, or any combination thereof;</w:t>
            </w:r>
          </w:p>
        </w:tc>
      </w:tr>
      <w:tr w:rsidR="00C47A9B" w:rsidRPr="0048330E" w14:paraId="5B4E492C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929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5B4E492A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5B4E492B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Such fill is not polluted with any VOCs &gt;applicable PMC;</w:t>
            </w:r>
          </w:p>
        </w:tc>
      </w:tr>
      <w:tr w:rsidR="00C47A9B" w:rsidRPr="0048330E" w14:paraId="5B4E4930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92D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5B4E492E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5B4E492F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The concentrations of each substance in any such fill is consistent with DEC requirements; </w:t>
            </w:r>
          </w:p>
        </w:tc>
      </w:tr>
      <w:tr w:rsidR="00C47A9B" w:rsidRPr="0048330E" w14:paraId="5B4E4934" w14:textId="77777777" w:rsidTr="003E3732">
        <w:trPr>
          <w:cantSplit/>
          <w:trHeight w:val="584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931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5B4E4932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5B4E4933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Such substance is not affecting and will not affect the quality of an existing or potential public water supply resource or an existing private drinking water supply; </w:t>
            </w:r>
          </w:p>
        </w:tc>
      </w:tr>
      <w:tr w:rsidR="00C47A9B" w:rsidRPr="0048330E" w14:paraId="5B4E4938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935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5B4E4936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5B4E4937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A public water supply distribution system is available within 200 feet of such parcel and all parcels adjacent thereof; </w:t>
            </w:r>
            <w:r w:rsidRPr="00392DAF">
              <w:rPr>
                <w:rFonts w:ascii="Arial" w:hAnsi="Arial" w:cs="Arial"/>
                <w:b/>
                <w:color w:val="FF0000"/>
                <w:sz w:val="20"/>
              </w:rPr>
              <w:t>and</w:t>
            </w:r>
          </w:p>
        </w:tc>
      </w:tr>
      <w:tr w:rsidR="00C47A9B" w:rsidRPr="0048330E" w14:paraId="5B4E493C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939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5B4E493A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5B4E493B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The placement of the fill was not prohibited by law at the time of placement.</w:t>
            </w:r>
          </w:p>
        </w:tc>
      </w:tr>
      <w:tr w:rsidR="00C47A9B" w:rsidRPr="0048330E" w14:paraId="5B4E4942" w14:textId="77777777" w:rsidTr="003E3732">
        <w:trPr>
          <w:cantSplit/>
          <w:trHeight w:val="432"/>
        </w:trPr>
        <w:tc>
          <w:tcPr>
            <w:tcW w:w="471" w:type="dxa"/>
            <w:vMerge w:val="restart"/>
            <w:tcBorders>
              <w:top w:val="single" w:sz="4" w:space="0" w:color="auto"/>
              <w:bottom w:val="double" w:sz="4" w:space="0" w:color="auto"/>
            </w:tcBorders>
          </w:tcPr>
          <w:p w14:paraId="5B4E493D" w14:textId="77777777" w:rsidR="00621D6C" w:rsidRDefault="00621D6C" w:rsidP="00621D6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5B4E493E" w14:textId="77777777" w:rsidR="00C47A9B" w:rsidRPr="0048330E" w:rsidRDefault="00C47A9B" w:rsidP="00621D6C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30" w:type="dxa"/>
            <w:gridSpan w:val="3"/>
            <w:vAlign w:val="center"/>
          </w:tcPr>
          <w:p w14:paraId="5B4E493F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EA2DDA">
              <w:rPr>
                <w:rFonts w:ascii="Arial" w:hAnsi="Arial" w:cs="Arial"/>
                <w:b/>
                <w:sz w:val="20"/>
              </w:rPr>
              <w:t>PMC</w:t>
            </w:r>
            <w:r w:rsidRPr="0048330E">
              <w:rPr>
                <w:rFonts w:ascii="Arial" w:hAnsi="Arial" w:cs="Arial"/>
                <w:b/>
                <w:sz w:val="20"/>
              </w:rPr>
              <w:t xml:space="preserve"> not applicable</w:t>
            </w:r>
            <w:r w:rsidRPr="0048330E">
              <w:rPr>
                <w:rFonts w:ascii="Arial" w:hAnsi="Arial" w:cs="Arial"/>
                <w:sz w:val="20"/>
              </w:rPr>
              <w:t xml:space="preserve"> to substances other than VOCs</w:t>
            </w:r>
            <w:r w:rsidRPr="0048330E">
              <w:rPr>
                <w:rFonts w:ascii="Arial" w:hAnsi="Arial" w:cs="Arial"/>
                <w:b/>
                <w:i/>
                <w:sz w:val="20"/>
              </w:rPr>
              <w:t xml:space="preserve"> </w:t>
            </w:r>
          </w:p>
          <w:p w14:paraId="5B4E4940" w14:textId="77777777" w:rsidR="00C47A9B" w:rsidRPr="006F08E3" w:rsidRDefault="00C47A9B" w:rsidP="00C47A9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F08E3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Pr="00621D6C">
              <w:rPr>
                <w:rFonts w:ascii="Arial" w:hAnsi="Arial" w:cs="Arial"/>
                <w:i/>
                <w:color w:val="FF0000"/>
                <w:sz w:val="16"/>
                <w:szCs w:val="16"/>
              </w:rPr>
              <w:t>The following must apply</w:t>
            </w:r>
            <w:r w:rsidRPr="006F08E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  <w:vAlign w:val="center"/>
          </w:tcPr>
          <w:p w14:paraId="5B4E4941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22a-133k-2(c)(4)(C)</w:t>
            </w:r>
          </w:p>
        </w:tc>
      </w:tr>
      <w:tr w:rsidR="00C47A9B" w:rsidRPr="0048330E" w14:paraId="5B4E4947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943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5B4E4944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0" w:type="dxa"/>
            <w:gridSpan w:val="3"/>
            <w:tcBorders>
              <w:right w:val="single" w:sz="4" w:space="0" w:color="auto"/>
            </w:tcBorders>
            <w:vAlign w:val="center"/>
          </w:tcPr>
          <w:p w14:paraId="5B4E4945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80% of RA subject to in</w:t>
            </w:r>
            <w:r>
              <w:rPr>
                <w:rFonts w:ascii="Arial" w:hAnsi="Arial" w:cs="Arial"/>
                <w:sz w:val="20"/>
              </w:rPr>
              <w:t>filtration for at least 5 years</w:t>
            </w:r>
            <w:r w:rsidRPr="0048330E">
              <w:rPr>
                <w:rFonts w:ascii="Arial" w:hAnsi="Arial" w:cs="Arial"/>
                <w:sz w:val="20"/>
              </w:rPr>
              <w:t xml:space="preserve">                             (I)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946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A9B" w:rsidRPr="0048330E" w14:paraId="5B4E494A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948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579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B4E4949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621D6C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48330E">
              <w:rPr>
                <w:rFonts w:ascii="Arial" w:hAnsi="Arial" w:cs="Arial"/>
                <w:b/>
                <w:sz w:val="20"/>
              </w:rPr>
              <w:t xml:space="preserve"> </w:t>
            </w:r>
            <w:r w:rsidRPr="00621D6C">
              <w:rPr>
                <w:rFonts w:ascii="Arial" w:hAnsi="Arial" w:cs="Arial"/>
                <w:color w:val="FF0000"/>
                <w:sz w:val="16"/>
                <w:szCs w:val="16"/>
              </w:rPr>
              <w:t>one or more of the following apply</w:t>
            </w:r>
            <w:r w:rsidRPr="006F08E3">
              <w:rPr>
                <w:rFonts w:ascii="Arial" w:hAnsi="Arial" w:cs="Arial"/>
                <w:sz w:val="16"/>
                <w:szCs w:val="16"/>
              </w:rPr>
              <w:t xml:space="preserve"> (4)(C)(ii):</w:t>
            </w:r>
          </w:p>
        </w:tc>
      </w:tr>
      <w:tr w:rsidR="00C47A9B" w:rsidRPr="0048330E" w14:paraId="5B4E494F" w14:textId="77777777" w:rsidTr="003E3732">
        <w:trPr>
          <w:cantSplit/>
          <w:trHeight w:val="492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94B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  <w:vAlign w:val="center"/>
          </w:tcPr>
          <w:p w14:paraId="5B4E494C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94D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94E" w14:textId="77777777" w:rsidR="00C47A9B" w:rsidRPr="0048330E" w:rsidRDefault="00C47A9B" w:rsidP="00621D6C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  <w:u w:val="single"/>
              </w:rPr>
              <w:t>GA</w:t>
            </w:r>
            <w:r w:rsidRPr="0048330E">
              <w:rPr>
                <w:rFonts w:ascii="Arial" w:hAnsi="Arial" w:cs="Arial"/>
                <w:sz w:val="20"/>
              </w:rPr>
              <w:t xml:space="preserve">: The GWPC and the SWPC </w:t>
            </w:r>
            <w:r w:rsidR="00621D6C">
              <w:rPr>
                <w:rFonts w:ascii="Arial" w:hAnsi="Arial" w:cs="Arial"/>
                <w:sz w:val="20"/>
              </w:rPr>
              <w:t xml:space="preserve">have been achieved </w:t>
            </w:r>
            <w:r w:rsidRPr="0048330E">
              <w:rPr>
                <w:rFonts w:ascii="Arial" w:hAnsi="Arial" w:cs="Arial"/>
                <w:sz w:val="20"/>
              </w:rPr>
              <w:t xml:space="preserve">for 4 consecutive quarters </w:t>
            </w:r>
          </w:p>
        </w:tc>
      </w:tr>
      <w:tr w:rsidR="00C47A9B" w:rsidRPr="0048330E" w14:paraId="5B4E4954" w14:textId="77777777" w:rsidTr="003E3732">
        <w:trPr>
          <w:cantSplit/>
          <w:trHeight w:val="611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950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/>
            <w:vAlign w:val="center"/>
          </w:tcPr>
          <w:p w14:paraId="5B4E4951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  <w:vAlign w:val="center"/>
          </w:tcPr>
          <w:p w14:paraId="5B4E4952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07" w:type="dxa"/>
            <w:gridSpan w:val="3"/>
            <w:vAlign w:val="center"/>
          </w:tcPr>
          <w:p w14:paraId="5B4E4953" w14:textId="77777777" w:rsidR="00C47A9B" w:rsidRPr="0048330E" w:rsidRDefault="00621D6C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  <w:u w:val="single"/>
              </w:rPr>
              <w:t>GB with GA concerns</w:t>
            </w:r>
            <w:r>
              <w:rPr>
                <w:rFonts w:ascii="Arial" w:hAnsi="Arial" w:cs="Arial"/>
                <w:sz w:val="20"/>
                <w:u w:val="single"/>
              </w:rPr>
              <w:t xml:space="preserve"> (</w:t>
            </w:r>
            <w:r w:rsidRPr="00AE4806">
              <w:rPr>
                <w:rFonts w:ascii="Arial" w:hAnsi="Arial" w:cs="Arial"/>
                <w:sz w:val="20"/>
                <w:u w:val="single"/>
              </w:rPr>
              <w:t>groundwater in an Aquifer Protection Area or used as a source of public drinking supply)</w:t>
            </w:r>
            <w:r>
              <w:rPr>
                <w:rFonts w:ascii="Arial" w:hAnsi="Arial" w:cs="Arial"/>
                <w:sz w:val="20"/>
              </w:rPr>
              <w:t xml:space="preserve">: The </w:t>
            </w:r>
            <w:r w:rsidRPr="0048330E">
              <w:rPr>
                <w:rFonts w:ascii="Arial" w:hAnsi="Arial" w:cs="Arial"/>
                <w:sz w:val="20"/>
              </w:rPr>
              <w:t xml:space="preserve">GWPC and SWPC </w:t>
            </w:r>
            <w:r>
              <w:rPr>
                <w:rFonts w:ascii="Arial" w:hAnsi="Arial" w:cs="Arial"/>
                <w:sz w:val="20"/>
              </w:rPr>
              <w:t xml:space="preserve">has been achieved </w:t>
            </w:r>
            <w:r w:rsidRPr="0048330E">
              <w:rPr>
                <w:rFonts w:ascii="Arial" w:hAnsi="Arial" w:cs="Arial"/>
                <w:sz w:val="20"/>
              </w:rPr>
              <w:t>for 4 consecutive quarters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C47A9B" w:rsidRPr="0048330E" w14:paraId="5B4E4959" w14:textId="77777777" w:rsidTr="003E3732">
        <w:trPr>
          <w:cantSplit/>
          <w:trHeight w:val="447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955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/>
            <w:vAlign w:val="center"/>
          </w:tcPr>
          <w:p w14:paraId="5B4E4956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  <w:vAlign w:val="center"/>
          </w:tcPr>
          <w:p w14:paraId="5B4E4957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07" w:type="dxa"/>
            <w:gridSpan w:val="3"/>
            <w:vAlign w:val="center"/>
          </w:tcPr>
          <w:p w14:paraId="5B4E4958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  <w:u w:val="single"/>
              </w:rPr>
              <w:t>GB</w:t>
            </w:r>
            <w:r w:rsidRPr="0048330E">
              <w:rPr>
                <w:rFonts w:ascii="Arial" w:hAnsi="Arial" w:cs="Arial"/>
                <w:sz w:val="20"/>
              </w:rPr>
              <w:t xml:space="preserve">: </w:t>
            </w:r>
            <w:r w:rsidR="00621D6C" w:rsidRPr="0048330E">
              <w:rPr>
                <w:rFonts w:ascii="Arial" w:hAnsi="Arial" w:cs="Arial"/>
                <w:sz w:val="20"/>
              </w:rPr>
              <w:t xml:space="preserve">The SWPC </w:t>
            </w:r>
            <w:r w:rsidR="00621D6C">
              <w:rPr>
                <w:rFonts w:ascii="Arial" w:hAnsi="Arial" w:cs="Arial"/>
                <w:sz w:val="20"/>
              </w:rPr>
              <w:t xml:space="preserve">has been achieved </w:t>
            </w:r>
            <w:r w:rsidR="00621D6C" w:rsidRPr="0048330E">
              <w:rPr>
                <w:rFonts w:ascii="Arial" w:hAnsi="Arial" w:cs="Arial"/>
                <w:sz w:val="20"/>
              </w:rPr>
              <w:t>for 4 consecutive quarters</w:t>
            </w:r>
            <w:r w:rsidRPr="0048330E">
              <w:rPr>
                <w:rFonts w:ascii="Arial" w:hAnsi="Arial" w:cs="Arial"/>
                <w:sz w:val="20"/>
              </w:rPr>
              <w:t xml:space="preserve">   </w:t>
            </w:r>
          </w:p>
        </w:tc>
      </w:tr>
      <w:tr w:rsidR="00C47A9B" w:rsidRPr="0048330E" w14:paraId="5B4E495C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95A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579" w:type="dxa"/>
            <w:gridSpan w:val="5"/>
            <w:vAlign w:val="center"/>
          </w:tcPr>
          <w:p w14:paraId="5B4E495B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621D6C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621D6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621D6C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all</w:t>
            </w:r>
            <w:r w:rsidRPr="00621D6C">
              <w:rPr>
                <w:rFonts w:ascii="Arial" w:hAnsi="Arial" w:cs="Arial"/>
                <w:color w:val="FF0000"/>
                <w:sz w:val="16"/>
                <w:szCs w:val="16"/>
              </w:rPr>
              <w:t xml:space="preserve"> of the following must apply</w:t>
            </w:r>
            <w:r w:rsidRPr="006F08E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C47A9B" w:rsidRPr="0048330E" w14:paraId="5B4E4960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95D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5B4E495E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5B4E495F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The groundwater sampling locations are representative of the plume and the areal extent of the plume that exceeds applicable criteria is not increasing over time</w:t>
            </w:r>
            <w:r w:rsidR="000171D6">
              <w:rPr>
                <w:rFonts w:ascii="Arial" w:hAnsi="Arial" w:cs="Arial"/>
                <w:sz w:val="20"/>
              </w:rPr>
              <w:t>,</w:t>
            </w:r>
          </w:p>
        </w:tc>
      </w:tr>
      <w:tr w:rsidR="00C47A9B" w:rsidRPr="0048330E" w14:paraId="5B4E4964" w14:textId="77777777" w:rsidTr="003E3732">
        <w:trPr>
          <w:cantSplit/>
          <w:trHeight w:val="393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961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5B4E4962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5B4E4963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The concentration of substances is not increasing over time, and </w:t>
            </w:r>
          </w:p>
        </w:tc>
      </w:tr>
      <w:tr w:rsidR="00C47A9B" w:rsidRPr="0048330E" w14:paraId="5B4E4968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965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5B4E4966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5B4E4967" w14:textId="77777777" w:rsidR="00C47A9B" w:rsidRPr="0048330E" w:rsidRDefault="00C47A9B" w:rsidP="005828C9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The groundwater samples </w:t>
            </w:r>
            <w:r w:rsidR="005828C9">
              <w:rPr>
                <w:rFonts w:ascii="Arial" w:hAnsi="Arial" w:cs="Arial"/>
                <w:sz w:val="20"/>
              </w:rPr>
              <w:t>were</w:t>
            </w:r>
            <w:r w:rsidRPr="0048330E">
              <w:rPr>
                <w:rFonts w:ascii="Arial" w:hAnsi="Arial" w:cs="Arial"/>
                <w:sz w:val="20"/>
              </w:rPr>
              <w:t xml:space="preserve"> collected from locations most likely to have been impacted by release</w:t>
            </w:r>
            <w:r w:rsidR="000171D6">
              <w:rPr>
                <w:rFonts w:ascii="Arial" w:hAnsi="Arial" w:cs="Arial"/>
                <w:sz w:val="20"/>
              </w:rPr>
              <w:t>.</w:t>
            </w:r>
            <w:r w:rsidRPr="0048330E">
              <w:rPr>
                <w:rFonts w:ascii="Arial" w:hAnsi="Arial" w:cs="Arial"/>
                <w:sz w:val="20"/>
              </w:rPr>
              <w:t xml:space="preserve"> </w:t>
            </w:r>
            <w:r w:rsidR="005828C9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5B4E4969" w14:textId="77777777" w:rsidR="00123BA4" w:rsidRDefault="00123BA4" w:rsidP="0045070B">
      <w:pPr>
        <w:rPr>
          <w:rFonts w:ascii="Arial" w:hAnsi="Arial" w:cs="Arial"/>
          <w:sz w:val="20"/>
        </w:rPr>
      </w:pPr>
    </w:p>
    <w:p w14:paraId="5B4E496A" w14:textId="77777777" w:rsidR="000969B7" w:rsidRDefault="000969B7" w:rsidP="0045070B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445"/>
        <w:gridCol w:w="4985"/>
        <w:gridCol w:w="2121"/>
        <w:gridCol w:w="2035"/>
      </w:tblGrid>
      <w:tr w:rsidR="00322F01" w:rsidRPr="00322F01" w14:paraId="5B4E496E" w14:textId="77777777" w:rsidTr="00BF10DF">
        <w:trPr>
          <w:cantSplit/>
          <w:trHeight w:val="432"/>
        </w:trPr>
        <w:tc>
          <w:tcPr>
            <w:tcW w:w="5894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5B4E496B" w14:textId="77777777" w:rsidR="00322F01" w:rsidRPr="00322F01" w:rsidRDefault="00D231E5" w:rsidP="00322F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  <w:r w:rsidR="00322F01" w:rsidRPr="00322F01">
              <w:rPr>
                <w:rFonts w:ascii="Arial" w:hAnsi="Arial" w:cs="Arial"/>
                <w:b/>
                <w:sz w:val="20"/>
              </w:rPr>
              <w:t xml:space="preserve">. </w:t>
            </w:r>
            <w:r w:rsidR="00322F01" w:rsidRPr="00322F01">
              <w:rPr>
                <w:rFonts w:ascii="Arial" w:hAnsi="Arial" w:cs="Arial"/>
                <w:b/>
                <w:bCs/>
                <w:sz w:val="20"/>
              </w:rPr>
              <w:t>Compliance with</w:t>
            </w:r>
            <w:r w:rsidR="00322F01" w:rsidRPr="00322F01">
              <w:rPr>
                <w:rFonts w:ascii="Arial" w:hAnsi="Arial" w:cs="Arial"/>
                <w:sz w:val="20"/>
              </w:rPr>
              <w:t xml:space="preserve"> </w:t>
            </w:r>
            <w:r w:rsidR="00322F01" w:rsidRPr="00322F01">
              <w:rPr>
                <w:rFonts w:ascii="Arial" w:hAnsi="Arial" w:cs="Arial"/>
                <w:b/>
                <w:bCs/>
                <w:sz w:val="20"/>
              </w:rPr>
              <w:t xml:space="preserve">PMC </w:t>
            </w:r>
          </w:p>
        </w:tc>
        <w:tc>
          <w:tcPr>
            <w:tcW w:w="2121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pct5" w:color="auto" w:fill="auto"/>
            <w:vAlign w:val="center"/>
          </w:tcPr>
          <w:p w14:paraId="5B4E496C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t>22a-133k-2(e)(2)</w:t>
            </w:r>
          </w:p>
        </w:tc>
        <w:tc>
          <w:tcPr>
            <w:tcW w:w="2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96D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322F01" w:rsidRPr="00322F01" w14:paraId="5B4E4973" w14:textId="77777777" w:rsidTr="00BF10DF">
        <w:trPr>
          <w:cantSplit/>
          <w:trHeight w:val="449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5B4E496F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F0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322F0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30" w:type="dxa"/>
            <w:gridSpan w:val="2"/>
            <w:tcBorders>
              <w:bottom w:val="single" w:sz="4" w:space="0" w:color="auto"/>
            </w:tcBorders>
            <w:vAlign w:val="center"/>
          </w:tcPr>
          <w:p w14:paraId="5B4E4970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t xml:space="preserve">All analyses of samples from RA </w:t>
            </w:r>
            <w:r w:rsidRPr="00322F01">
              <w:rPr>
                <w:rFonts w:ascii="Arial" w:hAnsi="Arial" w:cs="Arial"/>
                <w:sz w:val="20"/>
                <w:u w:val="single"/>
              </w:rPr>
              <w:t>&lt;</w:t>
            </w:r>
            <w:r w:rsidRPr="00322F01">
              <w:rPr>
                <w:rFonts w:ascii="Arial" w:hAnsi="Arial" w:cs="Arial"/>
                <w:sz w:val="20"/>
              </w:rPr>
              <w:t xml:space="preserve"> PMC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vAlign w:val="center"/>
          </w:tcPr>
          <w:p w14:paraId="5B4E4971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t>22a-133k-2(e)(2)(B)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4E4972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22F01">
              <w:rPr>
                <w:rFonts w:ascii="Arial" w:hAnsi="Arial" w:cs="Arial"/>
                <w:sz w:val="20"/>
              </w:rPr>
              <w:instrText xml:space="preserve"> FORMTEXT </w:instrText>
            </w:r>
            <w:r w:rsidRPr="00322F01">
              <w:rPr>
                <w:rFonts w:ascii="Arial" w:hAnsi="Arial" w:cs="Arial"/>
                <w:sz w:val="20"/>
              </w:rPr>
            </w:r>
            <w:r w:rsidRPr="00322F01">
              <w:rPr>
                <w:rFonts w:ascii="Arial" w:hAnsi="Arial" w:cs="Arial"/>
                <w:sz w:val="20"/>
              </w:rPr>
              <w:fldChar w:fldCharType="separate"/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2F01" w:rsidRPr="00322F01" w14:paraId="5B4E4978" w14:textId="77777777" w:rsidTr="00BF10DF">
        <w:trPr>
          <w:cantSplit/>
          <w:trHeight w:val="432"/>
        </w:trPr>
        <w:tc>
          <w:tcPr>
            <w:tcW w:w="464" w:type="dxa"/>
            <w:vMerge w:val="restart"/>
            <w:tcBorders>
              <w:top w:val="single" w:sz="4" w:space="0" w:color="auto"/>
            </w:tcBorders>
            <w:vAlign w:val="center"/>
          </w:tcPr>
          <w:p w14:paraId="5B4E4974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F0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322F0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B4E4975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t xml:space="preserve">Matrix interference 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976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t>22a-133k-2(e)(3)(B)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4E4977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22F01">
              <w:rPr>
                <w:rFonts w:ascii="Arial" w:hAnsi="Arial" w:cs="Arial"/>
                <w:sz w:val="20"/>
              </w:rPr>
              <w:instrText xml:space="preserve"> FORMTEXT </w:instrText>
            </w:r>
            <w:r w:rsidRPr="00322F01">
              <w:rPr>
                <w:rFonts w:ascii="Arial" w:hAnsi="Arial" w:cs="Arial"/>
                <w:sz w:val="20"/>
              </w:rPr>
            </w:r>
            <w:r w:rsidRPr="00322F01">
              <w:rPr>
                <w:rFonts w:ascii="Arial" w:hAnsi="Arial" w:cs="Arial"/>
                <w:sz w:val="20"/>
              </w:rPr>
              <w:fldChar w:fldCharType="separate"/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322EF" w:rsidRPr="00322F01" w14:paraId="5B4E497C" w14:textId="77777777" w:rsidTr="00E322EF">
        <w:trPr>
          <w:cantSplit/>
          <w:trHeight w:val="432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14:paraId="5B4E4979" w14:textId="77777777" w:rsidR="00E322EF" w:rsidRPr="00322F01" w:rsidRDefault="00E322EF" w:rsidP="00322F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tcBorders>
              <w:top w:val="nil"/>
              <w:bottom w:val="double" w:sz="4" w:space="0" w:color="auto"/>
            </w:tcBorders>
            <w:vAlign w:val="center"/>
          </w:tcPr>
          <w:p w14:paraId="5B4E497A" w14:textId="77777777" w:rsidR="00E322EF" w:rsidRPr="00322F01" w:rsidRDefault="00E322EF" w:rsidP="00322F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41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4E497B" w14:textId="77777777" w:rsidR="00E322EF" w:rsidRPr="00322F01" w:rsidRDefault="002661D5" w:rsidP="00322F01">
            <w:pPr>
              <w:rPr>
                <w:rFonts w:ascii="Arial" w:hAnsi="Arial" w:cs="Arial"/>
                <w:sz w:val="20"/>
              </w:rPr>
            </w:pPr>
            <w:r w:rsidRPr="00C51E07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C51E07">
              <w:rPr>
                <w:rFonts w:ascii="Arial" w:hAnsi="Arial" w:cs="Arial"/>
                <w:color w:val="FF0000"/>
                <w:sz w:val="16"/>
                <w:szCs w:val="16"/>
              </w:rPr>
              <w:t>Detailed</w:t>
            </w:r>
            <w:r w:rsidRPr="00D861D0">
              <w:rPr>
                <w:rFonts w:ascii="Arial" w:hAnsi="Arial" w:cs="Arial"/>
                <w:color w:val="FF0000"/>
                <w:sz w:val="16"/>
                <w:szCs w:val="16"/>
              </w:rPr>
              <w:t xml:space="preserve"> summary must be presented in VR</w:t>
            </w:r>
          </w:p>
        </w:tc>
      </w:tr>
    </w:tbl>
    <w:p w14:paraId="5B4E497D" w14:textId="77777777" w:rsidR="00322F01" w:rsidRDefault="00322F01" w:rsidP="00322F01">
      <w:pPr>
        <w:rPr>
          <w:rFonts w:ascii="Arial" w:hAnsi="Arial" w:cs="Arial"/>
          <w:sz w:val="20"/>
        </w:rPr>
      </w:pPr>
    </w:p>
    <w:p w14:paraId="5B4E4982" w14:textId="799E1963" w:rsidR="002C07D8" w:rsidRDefault="002C07D8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B4E4983" w14:textId="77777777" w:rsidR="000969B7" w:rsidRDefault="000969B7" w:rsidP="000969B7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5B4E4985" w14:textId="77777777" w:rsidR="00D231E5" w:rsidRPr="00322F01" w:rsidRDefault="00D231E5" w:rsidP="00322F01">
      <w:pPr>
        <w:rPr>
          <w:rFonts w:ascii="Arial" w:hAnsi="Arial" w:cs="Arial"/>
          <w:sz w:val="20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450"/>
        <w:gridCol w:w="650"/>
        <w:gridCol w:w="4570"/>
        <w:gridCol w:w="270"/>
        <w:gridCol w:w="1530"/>
        <w:gridCol w:w="2127"/>
      </w:tblGrid>
      <w:tr w:rsidR="00D231E5" w:rsidRPr="00DC6E98" w14:paraId="5B4E4988" w14:textId="77777777" w:rsidTr="00D75CF6">
        <w:trPr>
          <w:cantSplit/>
          <w:trHeight w:val="474"/>
        </w:trPr>
        <w:tc>
          <w:tcPr>
            <w:tcW w:w="7938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986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6.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Other Provisions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987" w14:textId="77777777" w:rsidR="00D231E5" w:rsidRPr="00DC6E98" w:rsidRDefault="00D231E5" w:rsidP="00D231E5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D231E5" w:rsidRPr="00DC6E98" w14:paraId="5B4E498D" w14:textId="77777777" w:rsidTr="00D75CF6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bottom w:val="nil"/>
            </w:tcBorders>
            <w:vAlign w:val="center"/>
          </w:tcPr>
          <w:p w14:paraId="5B4E4989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4E498A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Remediation of Soils Polluted with Lead to 500 mg/K, </w:t>
            </w:r>
            <w:r w:rsidRPr="001C4A91">
              <w:rPr>
                <w:rFonts w:ascii="Arial" w:hAnsi="Arial" w:cs="Arial"/>
                <w:b/>
                <w:color w:val="FF0000"/>
                <w:sz w:val="16"/>
                <w:szCs w:val="16"/>
              </w:rPr>
              <w:t>provided</w:t>
            </w:r>
            <w:r w:rsidRPr="00CA55E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4E498B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>22a-133k-1(g)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B4E498C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5B4E4991" w14:textId="77777777" w:rsidTr="00D75CF6">
        <w:trPr>
          <w:cantSplit/>
          <w:trHeight w:val="432"/>
        </w:trPr>
        <w:tc>
          <w:tcPr>
            <w:tcW w:w="468" w:type="dxa"/>
            <w:vMerge w:val="restart"/>
            <w:tcBorders>
              <w:top w:val="nil"/>
              <w:bottom w:val="single" w:sz="8" w:space="0" w:color="auto"/>
            </w:tcBorders>
            <w:vAlign w:val="center"/>
          </w:tcPr>
          <w:p w14:paraId="5B4E498E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vAlign w:val="center"/>
          </w:tcPr>
          <w:p w14:paraId="5B4E498F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B4E4990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Prior to 6/27/2013, such remediation had been initiated </w:t>
            </w:r>
            <w:r w:rsidRPr="001C4A91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</w:tr>
      <w:tr w:rsidR="00D231E5" w:rsidRPr="00DC6E98" w14:paraId="5B4E4996" w14:textId="77777777" w:rsidTr="00D75CF6">
        <w:trPr>
          <w:cantSplit/>
          <w:trHeight w:val="376"/>
        </w:trPr>
        <w:tc>
          <w:tcPr>
            <w:tcW w:w="46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4E4992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14:paraId="5B4E4993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  <w:tcBorders>
              <w:top w:val="nil"/>
              <w:bottom w:val="single" w:sz="8" w:space="0" w:color="auto"/>
            </w:tcBorders>
            <w:vAlign w:val="center"/>
          </w:tcPr>
          <w:p w14:paraId="5B4E4994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497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4E4995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Date remediation was initiated (documented by date of Public Notice of Remediation): </w:t>
            </w: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5B4E499A" w14:textId="77777777" w:rsidTr="00D75CF6">
        <w:trPr>
          <w:cantSplit/>
          <w:trHeight w:val="376"/>
        </w:trPr>
        <w:tc>
          <w:tcPr>
            <w:tcW w:w="46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4E4997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5B4E4998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7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4E4999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>RAP had been completed for such release (Date RAP was completed by LEP</w:t>
            </w:r>
            <w:r>
              <w:rPr>
                <w:rFonts w:ascii="Arial" w:hAnsi="Arial" w:cs="Arial"/>
                <w:sz w:val="20"/>
              </w:rPr>
              <w:t>)</w:t>
            </w:r>
            <w:r w:rsidRPr="00CA55E5">
              <w:rPr>
                <w:rFonts w:ascii="Arial" w:hAnsi="Arial" w:cs="Arial"/>
                <w:sz w:val="20"/>
              </w:rPr>
              <w:t xml:space="preserve">: </w:t>
            </w: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5B4E499F" w14:textId="77777777" w:rsidTr="00D75CF6">
        <w:trPr>
          <w:cantSplit/>
          <w:trHeight w:val="376"/>
        </w:trPr>
        <w:tc>
          <w:tcPr>
            <w:tcW w:w="46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4E499B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5B4E499C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4E499D" w14:textId="77777777" w:rsidR="00D231E5" w:rsidRPr="001C4A91" w:rsidRDefault="00D231E5" w:rsidP="00D231E5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1C4A91">
              <w:rPr>
                <w:rFonts w:ascii="Arial" w:hAnsi="Arial" w:cs="Arial"/>
                <w:b/>
                <w:color w:val="FF0000"/>
                <w:sz w:val="20"/>
              </w:rPr>
              <w:t>AND</w:t>
            </w:r>
          </w:p>
        </w:tc>
        <w:tc>
          <w:tcPr>
            <w:tcW w:w="8497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4E499E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>On or before 6/27/2015, remediation for such release has been completed</w:t>
            </w:r>
          </w:p>
        </w:tc>
      </w:tr>
      <w:tr w:rsidR="00D231E5" w:rsidRPr="00DC6E98" w14:paraId="5B4E49A4" w14:textId="77777777" w:rsidTr="00D75CF6">
        <w:trPr>
          <w:cantSplit/>
          <w:trHeight w:val="432"/>
        </w:trPr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9A0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14:paraId="5B4E49A1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9A2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4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9A3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Date remediation of such release was completed: </w:t>
            </w: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5B4E49A9" w14:textId="77777777" w:rsidTr="00D75CF6">
        <w:trPr>
          <w:cantSplit/>
          <w:trHeight w:val="432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vAlign w:val="center"/>
          </w:tcPr>
          <w:p w14:paraId="5B4E49A5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5B4E49A6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Widespread Polluted Fill Variance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9A7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22a-133k-2(f)(1)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9A8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5B4E49AC" w14:textId="77777777" w:rsidTr="00D75CF6">
        <w:trPr>
          <w:cantSplit/>
          <w:trHeight w:val="432"/>
        </w:trPr>
        <w:tc>
          <w:tcPr>
            <w:tcW w:w="468" w:type="dxa"/>
            <w:vMerge/>
            <w:tcBorders>
              <w:bottom w:val="double" w:sz="4" w:space="0" w:color="auto"/>
            </w:tcBorders>
            <w:vAlign w:val="center"/>
          </w:tcPr>
          <w:p w14:paraId="5B4E49AA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597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9AB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2661D5">
              <w:rPr>
                <w:rFonts w:ascii="Arial" w:hAnsi="Arial" w:cs="Arial"/>
                <w:snapToGrid/>
                <w:color w:val="FF0000"/>
                <w:sz w:val="20"/>
              </w:rPr>
              <w:t xml:space="preserve">Discussed in the VR </w:t>
            </w:r>
            <w:r w:rsidR="00FF2241">
              <w:rPr>
                <w:rFonts w:ascii="Arial" w:hAnsi="Arial" w:cs="Arial"/>
                <w:snapToGrid/>
                <w:color w:val="FF0000"/>
                <w:sz w:val="20"/>
              </w:rPr>
              <w:t xml:space="preserve">in 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</w:tr>
    </w:tbl>
    <w:p w14:paraId="5B4E49AE" w14:textId="77777777" w:rsidR="00392DAF" w:rsidRDefault="00392DAF" w:rsidP="00392DAF">
      <w:pPr>
        <w:jc w:val="center"/>
        <w:rPr>
          <w:rFonts w:ascii="Arial" w:hAnsi="Arial" w:cs="Arial"/>
          <w:b/>
          <w:sz w:val="20"/>
        </w:rPr>
      </w:pPr>
    </w:p>
    <w:p w14:paraId="5B4E49AF" w14:textId="77777777" w:rsidR="00392DAF" w:rsidRDefault="00392DAF" w:rsidP="00E30A69">
      <w:pPr>
        <w:jc w:val="center"/>
        <w:rPr>
          <w:rFonts w:ascii="Arial" w:hAnsi="Arial" w:cs="Arial"/>
          <w:b/>
          <w:sz w:val="20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5666"/>
        <w:gridCol w:w="2070"/>
        <w:gridCol w:w="1857"/>
      </w:tblGrid>
      <w:tr w:rsidR="00D231E5" w:rsidRPr="00DC6E98" w14:paraId="5B4E49B2" w14:textId="77777777" w:rsidTr="00D75CF6">
        <w:trPr>
          <w:cantSplit/>
          <w:trHeight w:val="377"/>
        </w:trPr>
        <w:tc>
          <w:tcPr>
            <w:tcW w:w="820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B4E49B0" w14:textId="77777777" w:rsidR="00D231E5" w:rsidRPr="00CF2C9B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  <w:r w:rsidRPr="00CF2C9B">
              <w:rPr>
                <w:rFonts w:ascii="Arial" w:hAnsi="Arial" w:cs="Arial"/>
                <w:b/>
                <w:sz w:val="20"/>
              </w:rPr>
              <w:t>.</w:t>
            </w:r>
            <w:r w:rsidRPr="00CF2C9B">
              <w:rPr>
                <w:rFonts w:ascii="Arial" w:hAnsi="Arial" w:cs="Arial"/>
                <w:sz w:val="20"/>
              </w:rPr>
              <w:t xml:space="preserve"> </w:t>
            </w:r>
            <w:r w:rsidRPr="0032642B">
              <w:rPr>
                <w:rFonts w:ascii="Arial" w:hAnsi="Arial" w:cs="Arial"/>
                <w:b/>
                <w:sz w:val="20"/>
              </w:rPr>
              <w:t>Non-Aqueous Phase Liquids (NAPL)</w:t>
            </w:r>
          </w:p>
        </w:tc>
        <w:tc>
          <w:tcPr>
            <w:tcW w:w="1857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B4E49B1" w14:textId="77777777" w:rsidR="00D231E5" w:rsidRPr="002B0740" w:rsidRDefault="00D231E5" w:rsidP="00D231E5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D231E5" w:rsidRPr="00DC6E98" w14:paraId="5B4E49B7" w14:textId="77777777" w:rsidTr="00D75CF6">
        <w:trPr>
          <w:cantSplit/>
          <w:trHeight w:val="377"/>
        </w:trPr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5B4E49B3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6" w:type="dxa"/>
            <w:tcBorders>
              <w:top w:val="single" w:sz="4" w:space="0" w:color="auto"/>
            </w:tcBorders>
            <w:vAlign w:val="center"/>
          </w:tcPr>
          <w:p w14:paraId="5B4E49B4" w14:textId="77777777" w:rsidR="00D231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4F41F8">
              <w:rPr>
                <w:rFonts w:ascii="Arial" w:hAnsi="Arial" w:cs="Arial"/>
                <w:sz w:val="20"/>
              </w:rPr>
              <w:t>LNAPL</w:t>
            </w:r>
            <w:r w:rsidRPr="00DC6E98">
              <w:rPr>
                <w:rFonts w:ascii="Arial" w:hAnsi="Arial" w:cs="Arial"/>
                <w:sz w:val="20"/>
              </w:rPr>
              <w:t xml:space="preserve"> removed to maximum extent practicable 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B4E49B5" w14:textId="77777777" w:rsidR="00D231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22a-133k-2(g)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14:paraId="5B4E49B6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5B4E49BC" w14:textId="77777777" w:rsidTr="00D75CF6">
        <w:trPr>
          <w:cantSplit/>
          <w:trHeight w:val="377"/>
        </w:trPr>
        <w:tc>
          <w:tcPr>
            <w:tcW w:w="472" w:type="dxa"/>
            <w:vAlign w:val="center"/>
          </w:tcPr>
          <w:p w14:paraId="5B4E49B8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6" w:type="dxa"/>
            <w:vAlign w:val="center"/>
          </w:tcPr>
          <w:p w14:paraId="5B4E49B9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Any other NAPL removed to maximum extent prudent</w:t>
            </w:r>
          </w:p>
        </w:tc>
        <w:tc>
          <w:tcPr>
            <w:tcW w:w="2070" w:type="dxa"/>
            <w:vAlign w:val="center"/>
          </w:tcPr>
          <w:p w14:paraId="5B4E49BA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22a-133k-2(g)</w:t>
            </w:r>
          </w:p>
        </w:tc>
        <w:tc>
          <w:tcPr>
            <w:tcW w:w="1857" w:type="dxa"/>
            <w:vAlign w:val="center"/>
          </w:tcPr>
          <w:p w14:paraId="5B4E49BB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5B4E49BE" w14:textId="77777777" w:rsidTr="00D75CF6">
        <w:trPr>
          <w:cantSplit/>
          <w:trHeight w:val="377"/>
        </w:trPr>
        <w:tc>
          <w:tcPr>
            <w:tcW w:w="10065" w:type="dxa"/>
            <w:gridSpan w:val="4"/>
            <w:vAlign w:val="center"/>
          </w:tcPr>
          <w:p w14:paraId="5B4E49BD" w14:textId="77777777" w:rsidR="00D231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2661D5">
              <w:rPr>
                <w:rFonts w:ascii="Arial" w:hAnsi="Arial" w:cs="Arial"/>
                <w:snapToGrid/>
                <w:color w:val="FF0000"/>
                <w:sz w:val="20"/>
              </w:rPr>
              <w:t xml:space="preserve">Discussed in the VR </w:t>
            </w:r>
            <w:r w:rsidR="00FF2241">
              <w:rPr>
                <w:rFonts w:ascii="Arial" w:hAnsi="Arial" w:cs="Arial"/>
                <w:snapToGrid/>
                <w:color w:val="FF0000"/>
                <w:sz w:val="20"/>
              </w:rPr>
              <w:t xml:space="preserve">in 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FF2241" w:rsidRPr="007A586B"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</w:tr>
    </w:tbl>
    <w:p w14:paraId="5B4E49BF" w14:textId="77777777" w:rsidR="00D231E5" w:rsidRDefault="00D231E5" w:rsidP="00D231E5">
      <w:pPr>
        <w:rPr>
          <w:rFonts w:ascii="Arial" w:hAnsi="Arial" w:cs="Arial"/>
          <w:b/>
          <w:sz w:val="20"/>
        </w:rPr>
      </w:pPr>
    </w:p>
    <w:p w14:paraId="5B4E49C0" w14:textId="77777777" w:rsidR="001C4A91" w:rsidRDefault="001C4A91" w:rsidP="001C4A9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5B4E49C2" w14:textId="77777777" w:rsidR="00392DAF" w:rsidRDefault="00392DAF" w:rsidP="00D26251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</w:p>
    <w:p w14:paraId="5B4E49C3" w14:textId="77777777" w:rsidR="00D26251" w:rsidRDefault="00D26251" w:rsidP="00D26251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  <w:bookmarkStart w:id="22" w:name="partV"/>
      <w:bookmarkEnd w:id="22"/>
      <w:r>
        <w:rPr>
          <w:rFonts w:ascii="Arial" w:hAnsi="Arial" w:cs="Arial"/>
          <w:b/>
          <w:sz w:val="22"/>
          <w:szCs w:val="22"/>
        </w:rPr>
        <w:t xml:space="preserve">Part V. </w:t>
      </w:r>
      <w:r w:rsidRPr="00355DBB">
        <w:rPr>
          <w:rFonts w:ascii="Arial" w:hAnsi="Arial" w:cs="Arial"/>
          <w:b/>
          <w:sz w:val="22"/>
          <w:szCs w:val="22"/>
        </w:rPr>
        <w:t xml:space="preserve">Groundwater </w:t>
      </w:r>
      <w:r>
        <w:rPr>
          <w:rFonts w:ascii="Arial" w:hAnsi="Arial" w:cs="Arial"/>
          <w:b/>
          <w:sz w:val="22"/>
          <w:szCs w:val="22"/>
        </w:rPr>
        <w:t>Remediation Standards</w:t>
      </w:r>
      <w:r w:rsidRPr="00A71557">
        <w:rPr>
          <w:rFonts w:ascii="Arial" w:hAnsi="Arial" w:cs="Arial"/>
          <w:b/>
          <w:sz w:val="22"/>
          <w:szCs w:val="22"/>
        </w:rPr>
        <w:t xml:space="preserve"> </w:t>
      </w:r>
    </w:p>
    <w:p w14:paraId="5B4E49C4" w14:textId="77777777" w:rsidR="00D26251" w:rsidRDefault="00D26251" w:rsidP="00D26251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</w:p>
    <w:p w14:paraId="5B4E49C5" w14:textId="77777777" w:rsidR="00D26251" w:rsidRPr="00D63182" w:rsidRDefault="00D26251" w:rsidP="00D26251">
      <w:pPr>
        <w:tabs>
          <w:tab w:val="left" w:pos="360"/>
          <w:tab w:val="left" w:pos="810"/>
        </w:tabs>
        <w:ind w:left="360"/>
        <w:jc w:val="both"/>
        <w:rPr>
          <w:rFonts w:ascii="Arial" w:hAnsi="Arial" w:cs="Arial"/>
          <w:i/>
          <w:color w:val="FF0000"/>
          <w:sz w:val="20"/>
        </w:rPr>
      </w:pPr>
      <w:r w:rsidRPr="00D63182">
        <w:rPr>
          <w:rFonts w:ascii="Arial" w:hAnsi="Arial" w:cs="Arial"/>
          <w:i/>
          <w:color w:val="FF0000"/>
          <w:sz w:val="20"/>
        </w:rPr>
        <w:t>Check either #1, #2, or #3 below to indicate the final assessment of release determination and investigation completed at the subject property</w:t>
      </w:r>
      <w:r w:rsidR="000171D6">
        <w:rPr>
          <w:rFonts w:ascii="Arial" w:hAnsi="Arial" w:cs="Arial"/>
          <w:i/>
          <w:color w:val="FF0000"/>
          <w:sz w:val="20"/>
        </w:rPr>
        <w:t>.</w:t>
      </w:r>
      <w:r w:rsidRPr="00D63182">
        <w:rPr>
          <w:rFonts w:ascii="Arial" w:hAnsi="Arial" w:cs="Arial"/>
          <w:i/>
          <w:color w:val="FF0000"/>
          <w:sz w:val="20"/>
        </w:rPr>
        <w:t xml:space="preserve"> </w:t>
      </w:r>
    </w:p>
    <w:p w14:paraId="5B4E49C6" w14:textId="77777777" w:rsidR="00D26251" w:rsidRPr="002C07D8" w:rsidRDefault="00D26251" w:rsidP="00D26251">
      <w:pPr>
        <w:tabs>
          <w:tab w:val="left" w:pos="810"/>
        </w:tabs>
        <w:rPr>
          <w:rFonts w:ascii="Arial" w:hAnsi="Arial" w:cs="Arial"/>
          <w:sz w:val="20"/>
        </w:rPr>
      </w:pPr>
    </w:p>
    <w:p w14:paraId="5B4E49C7" w14:textId="77777777" w:rsidR="00D26251" w:rsidRPr="00B312DA" w:rsidRDefault="00D26251" w:rsidP="00D26251">
      <w:pPr>
        <w:tabs>
          <w:tab w:val="left" w:pos="810"/>
        </w:tabs>
        <w:rPr>
          <w:rFonts w:ascii="Arial" w:hAnsi="Arial" w:cs="Arial"/>
          <w:b/>
          <w:sz w:val="22"/>
          <w:szCs w:val="22"/>
        </w:rPr>
      </w:pPr>
      <w:r w:rsidRPr="00B312DA">
        <w:rPr>
          <w:rFonts w:ascii="Arial" w:hAnsi="Arial" w:cs="Arial"/>
          <w:b/>
          <w:sz w:val="22"/>
          <w:szCs w:val="22"/>
        </w:rPr>
        <w:t xml:space="preserve">A. </w:t>
      </w:r>
      <w:r>
        <w:rPr>
          <w:rFonts w:ascii="Arial" w:hAnsi="Arial" w:cs="Arial"/>
          <w:b/>
          <w:sz w:val="22"/>
          <w:szCs w:val="22"/>
        </w:rPr>
        <w:t>Groundwater Impact</w:t>
      </w:r>
      <w:r w:rsidRPr="00B312DA">
        <w:rPr>
          <w:rFonts w:ascii="Arial" w:hAnsi="Arial" w:cs="Arial"/>
          <w:b/>
          <w:sz w:val="22"/>
          <w:szCs w:val="22"/>
        </w:rPr>
        <w:t xml:space="preserve"> Determination and </w:t>
      </w:r>
      <w:r>
        <w:rPr>
          <w:rFonts w:ascii="Arial" w:hAnsi="Arial" w:cs="Arial"/>
          <w:b/>
          <w:sz w:val="22"/>
          <w:szCs w:val="22"/>
        </w:rPr>
        <w:t xml:space="preserve">Plume </w:t>
      </w:r>
      <w:r w:rsidRPr="00B312DA">
        <w:rPr>
          <w:rFonts w:ascii="Arial" w:hAnsi="Arial" w:cs="Arial"/>
          <w:b/>
          <w:sz w:val="22"/>
          <w:szCs w:val="22"/>
        </w:rPr>
        <w:t>Investigation</w:t>
      </w:r>
    </w:p>
    <w:p w14:paraId="5B4E49C8" w14:textId="77777777" w:rsidR="00D26251" w:rsidRPr="00A71557" w:rsidRDefault="00D26251" w:rsidP="00D26251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  <w:r w:rsidRPr="00A71557">
        <w:rPr>
          <w:rFonts w:ascii="Arial" w:hAnsi="Arial" w:cs="Arial"/>
          <w:b/>
          <w:sz w:val="22"/>
          <w:szCs w:val="22"/>
        </w:rPr>
        <w:t xml:space="preserve">   </w:t>
      </w:r>
    </w:p>
    <w:p w14:paraId="5B4E49C9" w14:textId="77777777" w:rsidR="00D26251" w:rsidRDefault="00D26251" w:rsidP="00D26251">
      <w:pPr>
        <w:numPr>
          <w:ilvl w:val="0"/>
          <w:numId w:val="6"/>
        </w:numPr>
        <w:tabs>
          <w:tab w:val="left" w:pos="360"/>
        </w:tabs>
        <w:spacing w:before="60" w:after="120"/>
        <w:ind w:left="720" w:hanging="72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491EC4">
        <w:rPr>
          <w:rFonts w:ascii="Arial" w:hAnsi="Arial" w:cs="Arial"/>
          <w:bCs/>
          <w:sz w:val="20"/>
        </w:rPr>
      </w:r>
      <w:r w:rsidR="00491EC4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 w:rsidRPr="00F824BA">
        <w:rPr>
          <w:rFonts w:ascii="Arial" w:hAnsi="Arial" w:cs="Arial"/>
          <w:b/>
          <w:sz w:val="20"/>
        </w:rPr>
        <w:t>No Releases to Groundwater</w:t>
      </w:r>
      <w:r>
        <w:rPr>
          <w:rFonts w:ascii="Arial" w:hAnsi="Arial" w:cs="Arial"/>
          <w:b/>
          <w:sz w:val="20"/>
        </w:rPr>
        <w:t xml:space="preserve"> </w:t>
      </w:r>
    </w:p>
    <w:p w14:paraId="5B4E49CA" w14:textId="77777777" w:rsidR="00D26251" w:rsidRDefault="00D26251" w:rsidP="00D26251">
      <w:pPr>
        <w:tabs>
          <w:tab w:val="left" w:pos="360"/>
        </w:tabs>
        <w:spacing w:before="60" w:after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DC6E98">
        <w:rPr>
          <w:rFonts w:ascii="Arial" w:hAnsi="Arial" w:cs="Arial"/>
          <w:sz w:val="20"/>
        </w:rPr>
        <w:t xml:space="preserve">ll </w:t>
      </w:r>
      <w:r>
        <w:rPr>
          <w:rFonts w:ascii="Arial" w:hAnsi="Arial" w:cs="Arial"/>
          <w:sz w:val="20"/>
        </w:rPr>
        <w:t xml:space="preserve">potential releases to groundwater </w:t>
      </w:r>
      <w:r w:rsidRPr="00DC6E98">
        <w:rPr>
          <w:rFonts w:ascii="Arial" w:hAnsi="Arial" w:cs="Arial"/>
          <w:sz w:val="20"/>
        </w:rPr>
        <w:t xml:space="preserve">have been investigated in accordance with prevailing standards and guidelines, including the </w:t>
      </w:r>
      <w:r>
        <w:rPr>
          <w:rFonts w:ascii="Arial" w:hAnsi="Arial" w:cs="Arial"/>
          <w:sz w:val="20"/>
        </w:rPr>
        <w:t xml:space="preserve">SCGD or equal alternative approach, and groundwater has not been impacted from on-site releases </w:t>
      </w:r>
      <w:r w:rsidR="002E065C" w:rsidRPr="002661D5">
        <w:rPr>
          <w:rFonts w:ascii="Arial" w:hAnsi="Arial" w:cs="Arial"/>
          <w:bCs/>
          <w:sz w:val="20"/>
        </w:rPr>
        <w:t>associated with</w:t>
      </w:r>
      <w:r w:rsidRPr="002661D5">
        <w:rPr>
          <w:rFonts w:ascii="Arial" w:hAnsi="Arial" w:cs="Arial"/>
          <w:bCs/>
          <w:sz w:val="20"/>
        </w:rPr>
        <w:t xml:space="preserve"> the </w:t>
      </w:r>
      <w:r w:rsidR="00355DBB" w:rsidRPr="002661D5">
        <w:rPr>
          <w:rFonts w:ascii="Arial" w:hAnsi="Arial" w:cs="Arial"/>
          <w:bCs/>
          <w:sz w:val="20"/>
        </w:rPr>
        <w:t>business establishment</w:t>
      </w:r>
      <w:r>
        <w:rPr>
          <w:rFonts w:ascii="Arial" w:hAnsi="Arial" w:cs="Arial"/>
          <w:sz w:val="20"/>
        </w:rPr>
        <w:t>.</w:t>
      </w:r>
    </w:p>
    <w:p w14:paraId="5B4E49CB" w14:textId="75311954" w:rsidR="00D26251" w:rsidRDefault="00D26251" w:rsidP="00D26251">
      <w:pPr>
        <w:tabs>
          <w:tab w:val="left" w:pos="360"/>
        </w:tabs>
        <w:spacing w:before="60" w:after="120"/>
        <w:ind w:left="1080" w:hanging="36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sz w:val="20"/>
        </w:rPr>
        <w:instrText xml:space="preserve"> FORMCHECKBOX </w:instrText>
      </w:r>
      <w:r w:rsidR="00491EC4">
        <w:rPr>
          <w:rFonts w:ascii="Arial" w:hAnsi="Arial" w:cs="Arial"/>
          <w:sz w:val="20"/>
        </w:rPr>
      </w:r>
      <w:r w:rsidR="00491EC4">
        <w:rPr>
          <w:rFonts w:ascii="Arial" w:hAnsi="Arial" w:cs="Arial"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And </w:t>
      </w:r>
      <w:r w:rsidRPr="006C7C49">
        <w:rPr>
          <w:rFonts w:ascii="Arial" w:hAnsi="Arial" w:cs="Arial"/>
          <w:sz w:val="20"/>
        </w:rPr>
        <w:t>soil remediation for PMC was not required.</w:t>
      </w:r>
      <w:r>
        <w:rPr>
          <w:rFonts w:ascii="Arial" w:hAnsi="Arial" w:cs="Arial"/>
          <w:sz w:val="20"/>
        </w:rPr>
        <w:t xml:space="preserve"> Therefore groundwater compliance monitoring was not required. If checked, skip to </w:t>
      </w:r>
      <w:hyperlink w:anchor="partVI" w:history="1">
        <w:r w:rsidR="005828C9" w:rsidRPr="0009275C">
          <w:rPr>
            <w:rStyle w:val="Hyperlink"/>
            <w:rFonts w:ascii="Arial" w:hAnsi="Arial" w:cs="Arial"/>
            <w:sz w:val="20"/>
          </w:rPr>
          <w:t>Part VI. [Receptors]</w:t>
        </w:r>
      </w:hyperlink>
      <w:r>
        <w:rPr>
          <w:rFonts w:ascii="Arial" w:hAnsi="Arial" w:cs="Arial"/>
          <w:sz w:val="20"/>
        </w:rPr>
        <w:t xml:space="preserve"> below.</w:t>
      </w:r>
    </w:p>
    <w:p w14:paraId="5B4E49CC" w14:textId="1CCF1685" w:rsidR="00D26251" w:rsidRDefault="00D26251" w:rsidP="00D26251">
      <w:pPr>
        <w:tabs>
          <w:tab w:val="left" w:pos="360"/>
        </w:tabs>
        <w:spacing w:before="60" w:after="120"/>
        <w:ind w:left="1080" w:hanging="36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sz w:val="20"/>
        </w:rPr>
        <w:instrText xml:space="preserve"> FORMCHECKBOX </w:instrText>
      </w:r>
      <w:r w:rsidR="00491EC4">
        <w:rPr>
          <w:rFonts w:ascii="Arial" w:hAnsi="Arial" w:cs="Arial"/>
          <w:sz w:val="20"/>
        </w:rPr>
      </w:r>
      <w:r w:rsidR="00491EC4">
        <w:rPr>
          <w:rFonts w:ascii="Arial" w:hAnsi="Arial" w:cs="Arial"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However, </w:t>
      </w:r>
      <w:r w:rsidRPr="006C7C49">
        <w:rPr>
          <w:rFonts w:ascii="Arial" w:hAnsi="Arial" w:cs="Arial"/>
          <w:sz w:val="20"/>
        </w:rPr>
        <w:t>soil remediation for PMC was required.</w:t>
      </w:r>
      <w:r>
        <w:rPr>
          <w:rFonts w:ascii="Arial" w:hAnsi="Arial" w:cs="Arial"/>
          <w:sz w:val="20"/>
        </w:rPr>
        <w:t xml:space="preserve"> Therefore groundwater compliance monitoring was required. If checked, skip to </w:t>
      </w:r>
      <w:hyperlink w:anchor="partVB" w:history="1">
        <w:r w:rsidR="005828C9" w:rsidRPr="0009275C">
          <w:rPr>
            <w:rStyle w:val="Hyperlink"/>
            <w:rFonts w:ascii="Arial" w:hAnsi="Arial" w:cs="Arial"/>
            <w:sz w:val="20"/>
          </w:rPr>
          <w:t>Part V. B. [Application of Groundwater Remediation Standards]</w:t>
        </w:r>
      </w:hyperlink>
      <w:r>
        <w:rPr>
          <w:rFonts w:ascii="Arial" w:hAnsi="Arial" w:cs="Arial"/>
          <w:sz w:val="20"/>
        </w:rPr>
        <w:t xml:space="preserve"> below.</w:t>
      </w:r>
    </w:p>
    <w:p w14:paraId="5B4E49CD" w14:textId="77777777" w:rsidR="00D63182" w:rsidRPr="00AF7AB2" w:rsidRDefault="00D63182" w:rsidP="00D63182">
      <w:pPr>
        <w:jc w:val="center"/>
        <w:rPr>
          <w:rFonts w:ascii="Arial" w:hAnsi="Arial" w:cs="Arial"/>
          <w:sz w:val="20"/>
        </w:rPr>
      </w:pPr>
    </w:p>
    <w:p w14:paraId="5B4E49CE" w14:textId="77777777" w:rsidR="00D26251" w:rsidRDefault="00D26251" w:rsidP="00D26251">
      <w:pPr>
        <w:numPr>
          <w:ilvl w:val="0"/>
          <w:numId w:val="6"/>
        </w:numPr>
        <w:tabs>
          <w:tab w:val="left" w:pos="360"/>
        </w:tabs>
        <w:spacing w:before="60" w:after="120"/>
        <w:ind w:left="720" w:hanging="720"/>
        <w:rPr>
          <w:rFonts w:ascii="Arial" w:hAnsi="Arial" w:cs="Arial"/>
          <w:sz w:val="20"/>
        </w:rPr>
      </w:pP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491EC4">
        <w:rPr>
          <w:rFonts w:ascii="Arial" w:hAnsi="Arial" w:cs="Arial"/>
          <w:bCs/>
          <w:sz w:val="20"/>
        </w:rPr>
      </w:r>
      <w:r w:rsidR="00491EC4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 w:rsidRPr="00BF10DF">
        <w:rPr>
          <w:rFonts w:ascii="Arial" w:hAnsi="Arial" w:cs="Arial"/>
          <w:b/>
          <w:sz w:val="20"/>
        </w:rPr>
        <w:t>Releases</w:t>
      </w:r>
      <w:r w:rsidRPr="00E364B2">
        <w:rPr>
          <w:rFonts w:ascii="Arial" w:hAnsi="Arial" w:cs="Arial"/>
          <w:b/>
          <w:sz w:val="20"/>
        </w:rPr>
        <w:t xml:space="preserve"> to Groundwater –Remediation or other Compliance Measure </w:t>
      </w:r>
      <w:r>
        <w:rPr>
          <w:rFonts w:ascii="Arial" w:hAnsi="Arial" w:cs="Arial"/>
          <w:b/>
          <w:sz w:val="20"/>
        </w:rPr>
        <w:t xml:space="preserve">was not </w:t>
      </w:r>
      <w:r w:rsidRPr="00E364B2">
        <w:rPr>
          <w:rFonts w:ascii="Arial" w:hAnsi="Arial" w:cs="Arial"/>
          <w:b/>
          <w:sz w:val="20"/>
        </w:rPr>
        <w:t>Required</w:t>
      </w:r>
    </w:p>
    <w:p w14:paraId="5B4E49CF" w14:textId="77777777" w:rsidR="00D26251" w:rsidRDefault="00D26251" w:rsidP="00D26251">
      <w:pPr>
        <w:tabs>
          <w:tab w:val="left" w:pos="360"/>
        </w:tabs>
        <w:spacing w:before="60" w:after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Substances were detected in groundwater, but </w:t>
      </w:r>
      <w:r w:rsidRPr="00DB1A2D">
        <w:rPr>
          <w:rFonts w:ascii="Arial" w:hAnsi="Arial" w:cs="Arial"/>
          <w:sz w:val="20"/>
          <w:u w:val="single"/>
        </w:rPr>
        <w:t>all</w:t>
      </w:r>
      <w:r>
        <w:rPr>
          <w:rFonts w:ascii="Arial" w:hAnsi="Arial" w:cs="Arial"/>
          <w:sz w:val="20"/>
        </w:rPr>
        <w:t xml:space="preserve"> detected substances in groundwater were less than criteria before remediation or initiation of other compliance measure. </w:t>
      </w:r>
    </w:p>
    <w:p w14:paraId="5B4E49D0" w14:textId="77777777" w:rsidR="00D26251" w:rsidRDefault="00D26251" w:rsidP="00D26251">
      <w:pPr>
        <w:tabs>
          <w:tab w:val="left" w:pos="1080"/>
        </w:tabs>
        <w:spacing w:before="60"/>
        <w:ind w:left="1080" w:right="288" w:hanging="36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sz w:val="20"/>
        </w:rPr>
        <w:instrText xml:space="preserve"> FORMCHECKBOX </w:instrText>
      </w:r>
      <w:r w:rsidR="00491EC4">
        <w:rPr>
          <w:rFonts w:ascii="Arial" w:hAnsi="Arial" w:cs="Arial"/>
          <w:sz w:val="20"/>
        </w:rPr>
      </w:r>
      <w:r w:rsidR="00491EC4">
        <w:rPr>
          <w:rFonts w:ascii="Arial" w:hAnsi="Arial" w:cs="Arial"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The nature</w:t>
      </w:r>
      <w:r w:rsidRPr="00DC6E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and distribution </w:t>
      </w:r>
      <w:r w:rsidRPr="00DC6E98">
        <w:rPr>
          <w:rFonts w:ascii="Arial" w:hAnsi="Arial" w:cs="Arial"/>
          <w:sz w:val="20"/>
        </w:rPr>
        <w:t xml:space="preserve">of </w:t>
      </w:r>
      <w:r>
        <w:rPr>
          <w:rFonts w:ascii="Arial" w:hAnsi="Arial" w:cs="Arial"/>
          <w:sz w:val="20"/>
        </w:rPr>
        <w:t xml:space="preserve">all plumes </w:t>
      </w:r>
      <w:r w:rsidRPr="00DC6E98">
        <w:rPr>
          <w:rFonts w:ascii="Arial" w:hAnsi="Arial" w:cs="Arial"/>
          <w:sz w:val="20"/>
        </w:rPr>
        <w:t>have been characterized in accordance with prevailing standards and guidelines, including the S</w:t>
      </w:r>
      <w:r>
        <w:rPr>
          <w:rFonts w:ascii="Arial" w:hAnsi="Arial" w:cs="Arial"/>
          <w:sz w:val="20"/>
        </w:rPr>
        <w:t>CGD (Phase III Investigation) or equal alternative approach</w:t>
      </w:r>
      <w:r w:rsidRPr="00DC6E98">
        <w:rPr>
          <w:rFonts w:ascii="Arial" w:hAnsi="Arial" w:cs="Arial"/>
          <w:sz w:val="20"/>
        </w:rPr>
        <w:t>.</w:t>
      </w:r>
    </w:p>
    <w:p w14:paraId="5B4E49D1" w14:textId="77777777" w:rsidR="00D26251" w:rsidRPr="002C07D8" w:rsidRDefault="00D26251" w:rsidP="00D26251">
      <w:pPr>
        <w:tabs>
          <w:tab w:val="left" w:pos="360"/>
        </w:tabs>
        <w:ind w:left="720"/>
        <w:rPr>
          <w:rFonts w:ascii="Arial" w:hAnsi="Arial" w:cs="Arial"/>
          <w:sz w:val="20"/>
          <w:szCs w:val="16"/>
        </w:rPr>
      </w:pPr>
    </w:p>
    <w:p w14:paraId="5B4E49D2" w14:textId="67EE78D4" w:rsidR="00D26251" w:rsidRDefault="00D26251" w:rsidP="00D26251">
      <w:pPr>
        <w:tabs>
          <w:tab w:val="left" w:pos="36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#2 is checked, skip to </w:t>
      </w:r>
      <w:hyperlink w:anchor="partVB" w:history="1">
        <w:r w:rsidR="005828C9" w:rsidRPr="0009275C">
          <w:rPr>
            <w:rStyle w:val="Hyperlink"/>
            <w:rFonts w:ascii="Arial" w:hAnsi="Arial" w:cs="Arial"/>
            <w:sz w:val="20"/>
          </w:rPr>
          <w:t>Part V. B. [Application of Groundwater Remediation Standards]</w:t>
        </w:r>
      </w:hyperlink>
      <w:r w:rsidR="00D631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below.</w:t>
      </w:r>
    </w:p>
    <w:p w14:paraId="5B4E49D3" w14:textId="77777777" w:rsidR="00D26251" w:rsidRDefault="00D26251" w:rsidP="00D26251">
      <w:pPr>
        <w:tabs>
          <w:tab w:val="left" w:pos="360"/>
        </w:tabs>
        <w:ind w:left="720"/>
        <w:rPr>
          <w:rFonts w:ascii="Arial" w:hAnsi="Arial" w:cs="Arial"/>
          <w:sz w:val="20"/>
        </w:rPr>
      </w:pPr>
    </w:p>
    <w:p w14:paraId="5B4E49D4" w14:textId="77777777" w:rsidR="00B6514A" w:rsidRDefault="00B6514A" w:rsidP="00D26251">
      <w:pPr>
        <w:tabs>
          <w:tab w:val="left" w:pos="360"/>
        </w:tabs>
        <w:ind w:left="720"/>
        <w:rPr>
          <w:rFonts w:ascii="Arial" w:hAnsi="Arial" w:cs="Arial"/>
          <w:sz w:val="20"/>
        </w:rPr>
      </w:pPr>
    </w:p>
    <w:p w14:paraId="5B4E49D5" w14:textId="77777777" w:rsidR="00D26251" w:rsidRDefault="00D26251" w:rsidP="00D26251">
      <w:pPr>
        <w:numPr>
          <w:ilvl w:val="0"/>
          <w:numId w:val="6"/>
        </w:numPr>
        <w:tabs>
          <w:tab w:val="left" w:pos="360"/>
        </w:tabs>
        <w:spacing w:before="60" w:after="120"/>
        <w:ind w:left="720" w:hanging="72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491EC4">
        <w:rPr>
          <w:rFonts w:ascii="Arial" w:hAnsi="Arial" w:cs="Arial"/>
          <w:bCs/>
          <w:sz w:val="20"/>
        </w:rPr>
      </w:r>
      <w:r w:rsidR="00491EC4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 w:rsidRPr="00E364B2">
        <w:rPr>
          <w:rFonts w:ascii="Arial" w:hAnsi="Arial" w:cs="Arial"/>
          <w:b/>
          <w:sz w:val="20"/>
        </w:rPr>
        <w:t xml:space="preserve">Releases to Groundwater – Remediation or other Compliance Measure </w:t>
      </w:r>
      <w:r w:rsidRPr="00B6514A">
        <w:rPr>
          <w:rFonts w:ascii="Arial" w:hAnsi="Arial" w:cs="Arial"/>
          <w:b/>
          <w:sz w:val="20"/>
          <w:u w:val="single"/>
        </w:rPr>
        <w:t>was</w:t>
      </w:r>
      <w:r>
        <w:rPr>
          <w:rFonts w:ascii="Arial" w:hAnsi="Arial" w:cs="Arial"/>
          <w:b/>
          <w:sz w:val="20"/>
        </w:rPr>
        <w:t xml:space="preserve"> </w:t>
      </w:r>
      <w:r w:rsidRPr="00E364B2">
        <w:rPr>
          <w:rFonts w:ascii="Arial" w:hAnsi="Arial" w:cs="Arial"/>
          <w:b/>
          <w:sz w:val="20"/>
        </w:rPr>
        <w:t>Required</w:t>
      </w:r>
    </w:p>
    <w:p w14:paraId="5B4E49D6" w14:textId="77777777" w:rsidR="00D26251" w:rsidRDefault="00D26251" w:rsidP="00D26251">
      <w:pPr>
        <w:spacing w:before="6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D72B61">
        <w:rPr>
          <w:rFonts w:ascii="Arial" w:hAnsi="Arial" w:cs="Arial"/>
          <w:sz w:val="20"/>
        </w:rPr>
        <w:t xml:space="preserve">ubstances in groundwater </w:t>
      </w:r>
      <w:r w:rsidRPr="00E364B2">
        <w:rPr>
          <w:rFonts w:ascii="Arial" w:hAnsi="Arial" w:cs="Arial"/>
          <w:sz w:val="20"/>
          <w:u w:val="single"/>
        </w:rPr>
        <w:t>exceeded criteria at any time</w:t>
      </w:r>
      <w:r>
        <w:rPr>
          <w:rFonts w:ascii="Arial" w:hAnsi="Arial" w:cs="Arial"/>
          <w:sz w:val="20"/>
        </w:rPr>
        <w:t xml:space="preserve">. </w:t>
      </w:r>
    </w:p>
    <w:p w14:paraId="5B4E49D7" w14:textId="77777777" w:rsidR="00D26251" w:rsidRDefault="00D26251" w:rsidP="00D26251">
      <w:pPr>
        <w:spacing w:before="60"/>
        <w:ind w:left="720"/>
        <w:rPr>
          <w:rFonts w:ascii="Arial" w:hAnsi="Arial" w:cs="Arial"/>
          <w:sz w:val="20"/>
        </w:rPr>
      </w:pPr>
    </w:p>
    <w:p w14:paraId="5B4E49D8" w14:textId="77777777" w:rsidR="00D26251" w:rsidRDefault="00D26251" w:rsidP="00D26251">
      <w:pPr>
        <w:tabs>
          <w:tab w:val="left" w:pos="1080"/>
        </w:tabs>
        <w:spacing w:before="60"/>
        <w:ind w:left="1080" w:right="288" w:hanging="36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sz w:val="20"/>
        </w:rPr>
        <w:instrText xml:space="preserve"> FORMCHECKBOX </w:instrText>
      </w:r>
      <w:r w:rsidR="00491EC4">
        <w:rPr>
          <w:rFonts w:ascii="Arial" w:hAnsi="Arial" w:cs="Arial"/>
          <w:sz w:val="20"/>
        </w:rPr>
      </w:r>
      <w:r w:rsidR="00491EC4">
        <w:rPr>
          <w:rFonts w:ascii="Arial" w:hAnsi="Arial" w:cs="Arial"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The nature</w:t>
      </w:r>
      <w:r w:rsidRPr="00DC6E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and distribution </w:t>
      </w:r>
      <w:r w:rsidRPr="00DC6E98">
        <w:rPr>
          <w:rFonts w:ascii="Arial" w:hAnsi="Arial" w:cs="Arial"/>
          <w:sz w:val="20"/>
        </w:rPr>
        <w:t xml:space="preserve">of </w:t>
      </w:r>
      <w:r>
        <w:rPr>
          <w:rFonts w:ascii="Arial" w:hAnsi="Arial" w:cs="Arial"/>
          <w:sz w:val="20"/>
        </w:rPr>
        <w:t xml:space="preserve">all plumes </w:t>
      </w:r>
      <w:r w:rsidRPr="00DC6E98">
        <w:rPr>
          <w:rFonts w:ascii="Arial" w:hAnsi="Arial" w:cs="Arial"/>
          <w:sz w:val="20"/>
        </w:rPr>
        <w:t>have been characterized in accordance with prevailing standards and guidelines, including the S</w:t>
      </w:r>
      <w:r>
        <w:rPr>
          <w:rFonts w:ascii="Arial" w:hAnsi="Arial" w:cs="Arial"/>
          <w:sz w:val="20"/>
        </w:rPr>
        <w:t>CGD (Phase III Investigation) or equal alternative approach</w:t>
      </w:r>
      <w:r w:rsidRPr="00DC6E98">
        <w:rPr>
          <w:rFonts w:ascii="Arial" w:hAnsi="Arial" w:cs="Arial"/>
          <w:sz w:val="20"/>
        </w:rPr>
        <w:t>.</w:t>
      </w:r>
    </w:p>
    <w:p w14:paraId="5B4E49D9" w14:textId="77777777" w:rsidR="00D26251" w:rsidRDefault="00D26251" w:rsidP="00D26251">
      <w:pPr>
        <w:spacing w:before="60"/>
        <w:ind w:left="720"/>
        <w:rPr>
          <w:rFonts w:ascii="Arial" w:hAnsi="Arial" w:cs="Arial"/>
          <w:sz w:val="20"/>
        </w:rPr>
      </w:pPr>
    </w:p>
    <w:p w14:paraId="5B4E49DA" w14:textId="77777777" w:rsidR="00880087" w:rsidRPr="0006602F" w:rsidRDefault="00D26251" w:rsidP="00600C5E">
      <w:pPr>
        <w:spacing w:before="6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</w:rPr>
        <w:t xml:space="preserve"> If #3 is checked, </w:t>
      </w:r>
      <w:r w:rsidRPr="00D72B61">
        <w:rPr>
          <w:rFonts w:ascii="Arial" w:hAnsi="Arial" w:cs="Arial"/>
          <w:sz w:val="20"/>
        </w:rPr>
        <w:t xml:space="preserve">complete </w:t>
      </w:r>
      <w:r>
        <w:rPr>
          <w:rFonts w:ascii="Arial" w:hAnsi="Arial" w:cs="Arial"/>
          <w:sz w:val="20"/>
        </w:rPr>
        <w:t>the information in the box below</w:t>
      </w:r>
      <w:r w:rsidRPr="00D72B61">
        <w:rPr>
          <w:rFonts w:ascii="Arial" w:hAnsi="Arial" w:cs="Arial"/>
          <w:sz w:val="20"/>
        </w:rPr>
        <w:t xml:space="preserve">.  </w:t>
      </w:r>
      <w:r w:rsidR="00124EF1" w:rsidRPr="00A71557">
        <w:rPr>
          <w:rFonts w:ascii="Arial" w:hAnsi="Arial" w:cs="Arial"/>
          <w:b/>
          <w:sz w:val="22"/>
          <w:szCs w:val="22"/>
        </w:rPr>
        <w:t xml:space="preserve">  </w:t>
      </w:r>
      <w:r w:rsidR="00A24CE9" w:rsidRPr="006A516F">
        <w:rPr>
          <w:rFonts w:ascii="Arial" w:hAnsi="Arial" w:cs="Arial"/>
          <w:sz w:val="20"/>
        </w:rPr>
        <w:t xml:space="preserve"> </w:t>
      </w:r>
    </w:p>
    <w:tbl>
      <w:tblPr>
        <w:tblW w:w="9270" w:type="dxa"/>
        <w:tblInd w:w="9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530"/>
        <w:gridCol w:w="540"/>
        <w:gridCol w:w="2539"/>
        <w:gridCol w:w="561"/>
        <w:gridCol w:w="3470"/>
      </w:tblGrid>
      <w:tr w:rsidR="009369F1" w:rsidRPr="00DC6E98" w14:paraId="5B4E49DE" w14:textId="77777777" w:rsidTr="00355DBB">
        <w:trPr>
          <w:cantSplit/>
          <w:trHeight w:val="432"/>
        </w:trPr>
        <w:tc>
          <w:tcPr>
            <w:tcW w:w="2160" w:type="dxa"/>
            <w:gridSpan w:val="2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B4E49DB" w14:textId="77777777" w:rsidR="009369F1" w:rsidRPr="00361D56" w:rsidRDefault="009369F1" w:rsidP="00214438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sz w:val="20"/>
              </w:rPr>
              <w:t>Criterion Exceeded</w:t>
            </w:r>
          </w:p>
        </w:tc>
        <w:tc>
          <w:tcPr>
            <w:tcW w:w="30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B4E49DC" w14:textId="77777777" w:rsidR="009369F1" w:rsidRPr="00361D56" w:rsidRDefault="009369F1" w:rsidP="009369F1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sz w:val="20"/>
              </w:rPr>
              <w:t>COC</w:t>
            </w:r>
          </w:p>
        </w:tc>
        <w:tc>
          <w:tcPr>
            <w:tcW w:w="4031" w:type="dxa"/>
            <w:gridSpan w:val="2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5B4E49DD" w14:textId="77777777" w:rsidR="009369F1" w:rsidRPr="00361D56" w:rsidRDefault="00124EF1" w:rsidP="009369F1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Compliance</w:t>
            </w:r>
            <w:r w:rsidR="009369F1" w:rsidRPr="00361D56">
              <w:rPr>
                <w:rFonts w:ascii="Arial" w:hAnsi="Arial" w:cs="Arial"/>
                <w:b/>
                <w:sz w:val="20"/>
              </w:rPr>
              <w:t xml:space="preserve"> Measure</w:t>
            </w:r>
          </w:p>
        </w:tc>
      </w:tr>
      <w:tr w:rsidR="00BF0C60" w:rsidRPr="00DC6E98" w14:paraId="5B4E49E5" w14:textId="77777777" w:rsidTr="00355DBB">
        <w:trPr>
          <w:cantSplit/>
          <w:trHeight w:val="432"/>
        </w:trPr>
        <w:tc>
          <w:tcPr>
            <w:tcW w:w="630" w:type="dxa"/>
            <w:vAlign w:val="center"/>
          </w:tcPr>
          <w:p w14:paraId="5B4E49DF" w14:textId="77777777" w:rsidR="00BF0C60" w:rsidRPr="00DC6E98" w:rsidRDefault="00BF0C60" w:rsidP="00214438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6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5B4E49E0" w14:textId="77777777" w:rsidR="00BF0C60" w:rsidRPr="00DC6E98" w:rsidRDefault="00BF0C60" w:rsidP="0021443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Background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9E1" w14:textId="77777777" w:rsidR="00BF0C60" w:rsidRPr="00DC6E98" w:rsidRDefault="00BF0C60" w:rsidP="00BF0C60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9"/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5B4E49E2" w14:textId="77777777" w:rsidR="00BF0C60" w:rsidRPr="00DC6E98" w:rsidRDefault="00FF2241" w:rsidP="00BF0C6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BF0C60" w:rsidRPr="00DC6E98">
              <w:rPr>
                <w:rFonts w:ascii="Arial" w:hAnsi="Arial" w:cs="Arial"/>
                <w:sz w:val="20"/>
              </w:rPr>
              <w:t>on-chlorinated 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B4E49E3" w14:textId="77777777" w:rsidR="00BF0C60" w:rsidRPr="00DC6E98" w:rsidRDefault="00BF0C60" w:rsidP="00BF0C60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5B4E49E4" w14:textId="77777777" w:rsidR="00BF0C60" w:rsidRPr="00DC6E98" w:rsidRDefault="00BF0C60" w:rsidP="00BF0C60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Pump &amp; Treat</w:t>
            </w:r>
          </w:p>
        </w:tc>
      </w:tr>
      <w:tr w:rsidR="00355DBB" w:rsidRPr="00DC6E98" w14:paraId="5B4E49EC" w14:textId="77777777" w:rsidTr="00355DBB">
        <w:trPr>
          <w:cantSplit/>
          <w:trHeight w:val="432"/>
        </w:trPr>
        <w:tc>
          <w:tcPr>
            <w:tcW w:w="630" w:type="dxa"/>
            <w:vAlign w:val="center"/>
          </w:tcPr>
          <w:p w14:paraId="5B4E49E6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5B4E49E7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GWPC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9E8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5B4E49E9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Metals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B4E49EA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5B4E49EB" w14:textId="77777777" w:rsidR="00355DBB" w:rsidRPr="00DC6E98" w:rsidRDefault="00355DBB" w:rsidP="00FF2241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Air Sparging / Vapor </w:t>
            </w:r>
            <w:r w:rsidR="00FF2241"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>xtraction</w:t>
            </w:r>
          </w:p>
        </w:tc>
      </w:tr>
      <w:tr w:rsidR="00355DBB" w:rsidRPr="00DC6E98" w14:paraId="5B4E49F3" w14:textId="77777777" w:rsidTr="00355DBB">
        <w:trPr>
          <w:cantSplit/>
          <w:trHeight w:val="432"/>
        </w:trPr>
        <w:tc>
          <w:tcPr>
            <w:tcW w:w="630" w:type="dxa"/>
            <w:tcBorders>
              <w:bottom w:val="single" w:sz="2" w:space="0" w:color="auto"/>
            </w:tcBorders>
            <w:vAlign w:val="center"/>
          </w:tcPr>
          <w:p w14:paraId="5B4E49ED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B4E49EE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SWPC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9EF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5B4E49F0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PAHs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B4E49F1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5B4E49F2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Dual-Phase</w:t>
            </w:r>
          </w:p>
        </w:tc>
      </w:tr>
      <w:tr w:rsidR="00355DBB" w:rsidRPr="00DC6E98" w14:paraId="5B4E49FA" w14:textId="77777777" w:rsidTr="00355DBB">
        <w:trPr>
          <w:cantSplit/>
          <w:trHeight w:val="432"/>
        </w:trPr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E49F4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4E49F5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9F6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5B4E49F7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B4E49F8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5B4E49F9" w14:textId="77777777" w:rsidR="00355DBB" w:rsidRPr="00DC6E98" w:rsidRDefault="00355DBB" w:rsidP="00FF2241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Monitored </w:t>
            </w:r>
            <w:r w:rsidR="00FF2241">
              <w:rPr>
                <w:rFonts w:ascii="Arial" w:hAnsi="Arial" w:cs="Arial"/>
                <w:sz w:val="20"/>
              </w:rPr>
              <w:t>N</w:t>
            </w:r>
            <w:r w:rsidRPr="00DC6E98">
              <w:rPr>
                <w:rFonts w:ascii="Arial" w:hAnsi="Arial" w:cs="Arial"/>
                <w:sz w:val="20"/>
              </w:rPr>
              <w:t xml:space="preserve">atural </w:t>
            </w:r>
            <w:r w:rsidR="00FF2241">
              <w:rPr>
                <w:rFonts w:ascii="Arial" w:hAnsi="Arial" w:cs="Arial"/>
                <w:sz w:val="20"/>
              </w:rPr>
              <w:t>A</w:t>
            </w:r>
            <w:r w:rsidRPr="00DC6E98">
              <w:rPr>
                <w:rFonts w:ascii="Arial" w:hAnsi="Arial" w:cs="Arial"/>
                <w:sz w:val="20"/>
              </w:rPr>
              <w:t>ttenuation</w:t>
            </w:r>
          </w:p>
        </w:tc>
      </w:tr>
      <w:tr w:rsidR="00355DBB" w:rsidRPr="00DC6E98" w14:paraId="5B4E4A00" w14:textId="77777777" w:rsidTr="00355DBB">
        <w:trPr>
          <w:cantSplit/>
          <w:trHeight w:val="432"/>
        </w:trPr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B4E49FB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9FC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5B4E49FD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PCBs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B4E49FE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5B4E49FF" w14:textId="77777777" w:rsidR="00355DBB" w:rsidRPr="00DC6E98" w:rsidRDefault="00355DBB" w:rsidP="00FF2241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RSR </w:t>
            </w:r>
            <w:r w:rsidR="00FF2241"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>xemption</w:t>
            </w:r>
          </w:p>
        </w:tc>
      </w:tr>
      <w:tr w:rsidR="00355DBB" w:rsidRPr="00DC6E98" w14:paraId="5B4E4A07" w14:textId="77777777" w:rsidTr="00355DBB">
        <w:trPr>
          <w:cantSplit/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E4A01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4E4A02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A03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5B4E4A04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Petroleum Hydrocarbons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B4E4A05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5B4E4A06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Use of </w:t>
            </w:r>
            <w:r>
              <w:rPr>
                <w:rFonts w:ascii="Arial" w:hAnsi="Arial" w:cs="Arial"/>
                <w:sz w:val="20"/>
              </w:rPr>
              <w:t xml:space="preserve">self-implementing </w:t>
            </w:r>
            <w:r w:rsidRPr="00DC6E98">
              <w:rPr>
                <w:rFonts w:ascii="Arial" w:hAnsi="Arial" w:cs="Arial"/>
                <w:sz w:val="20"/>
              </w:rPr>
              <w:t>RSR Alternatives</w:t>
            </w:r>
          </w:p>
        </w:tc>
      </w:tr>
      <w:tr w:rsidR="00355DBB" w:rsidRPr="00DC6E98" w14:paraId="5B4E4A0D" w14:textId="77777777" w:rsidTr="00355DBB">
        <w:trPr>
          <w:cantSplit/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4E4A08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4E4A09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5B4E4A0A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Pesticides</w:t>
            </w:r>
            <w:r>
              <w:rPr>
                <w:rFonts w:ascii="Arial" w:hAnsi="Arial" w:cs="Arial"/>
                <w:sz w:val="20"/>
              </w:rPr>
              <w:t xml:space="preserve"> / Herbicides</w:t>
            </w:r>
          </w:p>
        </w:tc>
        <w:tc>
          <w:tcPr>
            <w:tcW w:w="56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B4E4A0B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tcBorders>
              <w:bottom w:val="single" w:sz="2" w:space="0" w:color="auto"/>
            </w:tcBorders>
            <w:vAlign w:val="center"/>
          </w:tcPr>
          <w:p w14:paraId="5B4E4A0C" w14:textId="77777777" w:rsidR="00355DBB" w:rsidRPr="00DC6E98" w:rsidRDefault="00355DBB" w:rsidP="00355DB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Other: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4E4A12" w14:textId="474D161B" w:rsidR="002C07D8" w:rsidRDefault="002C07D8" w:rsidP="004C6E73">
      <w:pPr>
        <w:jc w:val="center"/>
        <w:rPr>
          <w:rFonts w:ascii="Arial" w:hAnsi="Arial" w:cs="Arial"/>
          <w:b/>
          <w:sz w:val="20"/>
        </w:rPr>
      </w:pPr>
    </w:p>
    <w:p w14:paraId="7355DEC6" w14:textId="77777777" w:rsidR="002C07D8" w:rsidRDefault="002C07D8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B4E4A13" w14:textId="77777777" w:rsidR="004C6E73" w:rsidRDefault="004C6E73" w:rsidP="004C6E73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5B4E4A14" w14:textId="77777777" w:rsidR="006A516F" w:rsidRDefault="006A516F" w:rsidP="001D5F6D">
      <w:pPr>
        <w:jc w:val="right"/>
        <w:rPr>
          <w:rFonts w:ascii="Arial" w:hAnsi="Arial" w:cs="Arial"/>
          <w:b/>
          <w:sz w:val="20"/>
        </w:rPr>
      </w:pPr>
    </w:p>
    <w:p w14:paraId="5B4E4A15" w14:textId="77777777" w:rsidR="00AF7AB2" w:rsidRPr="00D72B61" w:rsidRDefault="00AF7AB2" w:rsidP="00AF7AB2">
      <w:pPr>
        <w:numPr>
          <w:ilvl w:val="0"/>
          <w:numId w:val="6"/>
        </w:numPr>
        <w:spacing w:before="120"/>
        <w:ind w:left="720" w:hanging="720"/>
        <w:rPr>
          <w:rFonts w:ascii="Arial" w:hAnsi="Arial" w:cs="Arial"/>
          <w:sz w:val="20"/>
        </w:rPr>
      </w:pPr>
      <w:r w:rsidRPr="00D72B61">
        <w:rPr>
          <w:rFonts w:ascii="Arial" w:hAnsi="Arial" w:cs="Arial"/>
          <w:sz w:val="20"/>
        </w:rPr>
        <w:t xml:space="preserve">If </w:t>
      </w:r>
      <w:r>
        <w:rPr>
          <w:rFonts w:ascii="Arial" w:hAnsi="Arial" w:cs="Arial"/>
          <w:sz w:val="20"/>
        </w:rPr>
        <w:t>r</w:t>
      </w:r>
      <w:r w:rsidRPr="00D72B61">
        <w:rPr>
          <w:rFonts w:ascii="Arial" w:hAnsi="Arial" w:cs="Arial"/>
          <w:sz w:val="20"/>
        </w:rPr>
        <w:t xml:space="preserve">emedial measures were conducted to address Vapor Intrusion, complete box </w:t>
      </w:r>
      <w:r>
        <w:rPr>
          <w:rFonts w:ascii="Arial" w:hAnsi="Arial" w:cs="Arial"/>
          <w:sz w:val="20"/>
        </w:rPr>
        <w:t>below:</w:t>
      </w:r>
    </w:p>
    <w:tbl>
      <w:tblPr>
        <w:tblW w:w="9249" w:type="dxa"/>
        <w:tblInd w:w="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150"/>
        <w:gridCol w:w="3939"/>
      </w:tblGrid>
      <w:tr w:rsidR="00AF7AB2" w:rsidRPr="00361D56" w14:paraId="5B4E4A18" w14:textId="77777777" w:rsidTr="00D75CF6">
        <w:trPr>
          <w:cantSplit/>
          <w:trHeight w:val="444"/>
        </w:trPr>
        <w:tc>
          <w:tcPr>
            <w:tcW w:w="2160" w:type="dxa"/>
            <w:vMerge w:val="restart"/>
            <w:shd w:val="pct5" w:color="auto" w:fill="auto"/>
            <w:vAlign w:val="center"/>
          </w:tcPr>
          <w:p w14:paraId="5B4E4A16" w14:textId="77777777" w:rsidR="00AF7AB2" w:rsidRPr="00361D56" w:rsidRDefault="00AF7AB2" w:rsidP="00AF7AB2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bCs/>
                <w:sz w:val="20"/>
              </w:rPr>
              <w:t>Vapor Intrusion</w:t>
            </w:r>
          </w:p>
        </w:tc>
        <w:tc>
          <w:tcPr>
            <w:tcW w:w="7089" w:type="dxa"/>
            <w:gridSpan w:val="2"/>
            <w:shd w:val="pct5" w:color="auto" w:fill="auto"/>
            <w:vAlign w:val="center"/>
          </w:tcPr>
          <w:p w14:paraId="5B4E4A17" w14:textId="77777777" w:rsidR="00AF7AB2" w:rsidRPr="00361D56" w:rsidRDefault="00AF7AB2" w:rsidP="00AF7AB2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sz w:val="20"/>
              </w:rPr>
              <w:t>Remedial Measure</w:t>
            </w:r>
          </w:p>
        </w:tc>
      </w:tr>
      <w:tr w:rsidR="00AF7AB2" w:rsidRPr="00DC6E98" w14:paraId="5B4E4A1C" w14:textId="77777777" w:rsidTr="00D75CF6">
        <w:trPr>
          <w:cantSplit/>
          <w:trHeight w:val="391"/>
        </w:trPr>
        <w:tc>
          <w:tcPr>
            <w:tcW w:w="2160" w:type="dxa"/>
            <w:vMerge/>
            <w:vAlign w:val="center"/>
          </w:tcPr>
          <w:p w14:paraId="5B4E4A19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vAlign w:val="center"/>
          </w:tcPr>
          <w:p w14:paraId="5B4E4A1A" w14:textId="77777777" w:rsidR="00AF7AB2" w:rsidRPr="0071363A" w:rsidRDefault="00AF7AB2" w:rsidP="00AF7AB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S</w:t>
            </w:r>
            <w:r w:rsidRPr="00DC6E98">
              <w:rPr>
                <w:rFonts w:ascii="Arial" w:hAnsi="Arial" w:cs="Arial"/>
                <w:sz w:val="20"/>
              </w:rPr>
              <w:t>ub-slab depressurization</w:t>
            </w:r>
          </w:p>
        </w:tc>
        <w:tc>
          <w:tcPr>
            <w:tcW w:w="3939" w:type="dxa"/>
            <w:vAlign w:val="center"/>
          </w:tcPr>
          <w:p w14:paraId="5B4E4A1B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Indoor-air monitoring</w:t>
            </w:r>
          </w:p>
        </w:tc>
      </w:tr>
      <w:tr w:rsidR="00AF7AB2" w:rsidRPr="00DC6E98" w14:paraId="5B4E4A20" w14:textId="77777777" w:rsidTr="00D75CF6">
        <w:trPr>
          <w:cantSplit/>
          <w:trHeight w:val="364"/>
        </w:trPr>
        <w:tc>
          <w:tcPr>
            <w:tcW w:w="2160" w:type="dxa"/>
            <w:vMerge/>
            <w:vAlign w:val="center"/>
          </w:tcPr>
          <w:p w14:paraId="5B4E4A1D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vAlign w:val="center"/>
          </w:tcPr>
          <w:p w14:paraId="5B4E4A1E" w14:textId="77777777" w:rsidR="00AF7AB2" w:rsidRPr="0071363A" w:rsidRDefault="00AF7AB2" w:rsidP="00AF7AB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V</w:t>
            </w:r>
            <w:r w:rsidRPr="00DC6E98">
              <w:rPr>
                <w:rFonts w:ascii="Arial" w:hAnsi="Arial" w:cs="Arial"/>
                <w:sz w:val="20"/>
              </w:rPr>
              <w:t>apor barrier</w:t>
            </w:r>
          </w:p>
        </w:tc>
        <w:tc>
          <w:tcPr>
            <w:tcW w:w="3939" w:type="dxa"/>
            <w:vAlign w:val="center"/>
          </w:tcPr>
          <w:p w14:paraId="5B4E4A1F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B4E4A23" w14:textId="63949A6A" w:rsidR="00893032" w:rsidRPr="002C07D8" w:rsidRDefault="00893032" w:rsidP="00D63182">
      <w:pPr>
        <w:widowControl/>
        <w:tabs>
          <w:tab w:val="left" w:pos="360"/>
        </w:tabs>
        <w:ind w:right="432"/>
        <w:rPr>
          <w:rFonts w:ascii="Arial" w:hAnsi="Arial" w:cs="Arial"/>
          <w:sz w:val="20"/>
        </w:rPr>
      </w:pPr>
    </w:p>
    <w:p w14:paraId="56F4B949" w14:textId="77777777" w:rsidR="002C07D8" w:rsidRPr="002C07D8" w:rsidRDefault="002C07D8" w:rsidP="00D63182">
      <w:pPr>
        <w:widowControl/>
        <w:tabs>
          <w:tab w:val="left" w:pos="360"/>
        </w:tabs>
        <w:ind w:right="432"/>
        <w:rPr>
          <w:rFonts w:ascii="Arial" w:hAnsi="Arial" w:cs="Arial"/>
          <w:sz w:val="20"/>
        </w:rPr>
      </w:pPr>
    </w:p>
    <w:p w14:paraId="5B4E4A24" w14:textId="77777777" w:rsidR="00D63182" w:rsidRDefault="00D63182" w:rsidP="00D63182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2"/>
        </w:rPr>
      </w:pPr>
      <w:bookmarkStart w:id="26" w:name="partVB"/>
      <w:bookmarkEnd w:id="26"/>
      <w:r>
        <w:rPr>
          <w:rFonts w:ascii="Arial" w:hAnsi="Arial" w:cs="Arial"/>
          <w:b/>
          <w:bCs/>
          <w:snapToGrid/>
          <w:sz w:val="22"/>
        </w:rPr>
        <w:t xml:space="preserve">B. </w:t>
      </w:r>
      <w:r w:rsidRPr="00BF2B81">
        <w:rPr>
          <w:rFonts w:ascii="Arial" w:hAnsi="Arial" w:cs="Arial"/>
          <w:b/>
          <w:bCs/>
          <w:snapToGrid/>
          <w:sz w:val="22"/>
        </w:rPr>
        <w:t>Application</w:t>
      </w:r>
      <w:r>
        <w:rPr>
          <w:rFonts w:ascii="Arial" w:hAnsi="Arial" w:cs="Arial"/>
          <w:b/>
          <w:bCs/>
          <w:snapToGrid/>
          <w:sz w:val="22"/>
        </w:rPr>
        <w:t xml:space="preserve"> of Groundwater Remediation Standards</w:t>
      </w:r>
    </w:p>
    <w:p w14:paraId="5B4E4A25" w14:textId="77777777" w:rsidR="00D63182" w:rsidRDefault="00D63182" w:rsidP="00D63182">
      <w:pPr>
        <w:jc w:val="right"/>
        <w:rPr>
          <w:rFonts w:ascii="Arial" w:hAnsi="Arial" w:cs="Arial"/>
          <w:b/>
          <w:sz w:val="20"/>
        </w:rPr>
      </w:pPr>
    </w:p>
    <w:p w14:paraId="5B4E4A26" w14:textId="77777777" w:rsidR="00AF7AB2" w:rsidRPr="00D63182" w:rsidRDefault="00D63182" w:rsidP="00D6318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i/>
          <w:color w:val="FF0000"/>
          <w:sz w:val="20"/>
        </w:rPr>
        <w:t>In order to validate the application of the Groundwater Remediation Standards, all subsections of B.</w:t>
      </w:r>
      <w:r w:rsidR="00893032">
        <w:rPr>
          <w:rFonts w:ascii="Arial" w:hAnsi="Arial" w:cs="Arial"/>
          <w:bCs/>
          <w:i/>
          <w:color w:val="FF0000"/>
          <w:sz w:val="20"/>
        </w:rPr>
        <w:t>1</w:t>
      </w:r>
      <w:r>
        <w:rPr>
          <w:rFonts w:ascii="Arial" w:hAnsi="Arial" w:cs="Arial"/>
          <w:bCs/>
          <w:i/>
          <w:color w:val="FF0000"/>
          <w:sz w:val="20"/>
        </w:rPr>
        <w:t xml:space="preserve"> below are expected to be completed. 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446"/>
        <w:gridCol w:w="450"/>
        <w:gridCol w:w="6046"/>
        <w:gridCol w:w="1657"/>
        <w:gridCol w:w="979"/>
      </w:tblGrid>
      <w:tr w:rsidR="00AF7AB2" w:rsidRPr="00DC6E98" w14:paraId="5B4E4A29" w14:textId="77777777" w:rsidTr="00BE71A9">
        <w:trPr>
          <w:cantSplit/>
          <w:trHeight w:val="432"/>
        </w:trPr>
        <w:tc>
          <w:tcPr>
            <w:tcW w:w="7581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A27" w14:textId="77777777" w:rsidR="00AF7AB2" w:rsidRPr="00DC6E98" w:rsidRDefault="00AF7AB2" w:rsidP="00D63182">
            <w:pPr>
              <w:numPr>
                <w:ilvl w:val="0"/>
                <w:numId w:val="22"/>
              </w:numPr>
              <w:tabs>
                <w:tab w:val="left" w:pos="360"/>
              </w:tabs>
              <w:spacing w:before="60"/>
              <w:ind w:hanging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 w:type="page"/>
            </w:r>
            <w:r w:rsidRPr="0016515B">
              <w:rPr>
                <w:rFonts w:ascii="Arial" w:hAnsi="Arial" w:cs="Arial"/>
                <w:b/>
                <w:bCs/>
                <w:iCs/>
                <w:sz w:val="20"/>
              </w:rPr>
              <w:t>Application of</w:t>
            </w:r>
            <w:r w:rsidRPr="0016515B">
              <w:rPr>
                <w:rFonts w:ascii="Arial" w:hAnsi="Arial" w:cs="Arial"/>
                <w:sz w:val="20"/>
              </w:rPr>
              <w:t xml:space="preserve"> </w:t>
            </w:r>
            <w:r w:rsidRPr="0016515B">
              <w:rPr>
                <w:rFonts w:ascii="Arial" w:hAnsi="Arial" w:cs="Arial"/>
                <w:b/>
                <w:bCs/>
                <w:iCs/>
                <w:sz w:val="20"/>
              </w:rPr>
              <w:t>Groundwater</w:t>
            </w:r>
            <w:r w:rsidRPr="00DC6E98">
              <w:rPr>
                <w:rFonts w:ascii="Arial" w:hAnsi="Arial" w:cs="Arial"/>
                <w:b/>
                <w:bCs/>
                <w:iCs/>
                <w:sz w:val="20"/>
              </w:rPr>
              <w:t xml:space="preserve"> Remediation Standards</w:t>
            </w:r>
          </w:p>
        </w:tc>
        <w:tc>
          <w:tcPr>
            <w:tcW w:w="26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A28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RCSA 22a-133k-3</w:t>
            </w:r>
          </w:p>
        </w:tc>
      </w:tr>
      <w:tr w:rsidR="00AF7AB2" w:rsidRPr="00DC6E98" w14:paraId="5B4E4A2C" w14:textId="77777777" w:rsidTr="00AF7AB2">
        <w:trPr>
          <w:cantSplit/>
          <w:trHeight w:val="629"/>
        </w:trPr>
        <w:tc>
          <w:tcPr>
            <w:tcW w:w="47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4E4A2A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06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4E4A2B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All </w:t>
            </w:r>
            <w:r>
              <w:rPr>
                <w:rFonts w:ascii="Arial" w:hAnsi="Arial" w:cs="Arial"/>
                <w:sz w:val="20"/>
              </w:rPr>
              <w:t>plumes</w:t>
            </w:r>
            <w:r w:rsidRPr="00DC6E98">
              <w:rPr>
                <w:rFonts w:ascii="Arial" w:hAnsi="Arial" w:cs="Arial"/>
                <w:sz w:val="20"/>
              </w:rPr>
              <w:t xml:space="preserve"> have been investigated in accordance with prevailing standards and guidelines, including the </w:t>
            </w:r>
            <w:r>
              <w:rPr>
                <w:rFonts w:ascii="Arial" w:hAnsi="Arial" w:cs="Arial"/>
                <w:sz w:val="20"/>
              </w:rPr>
              <w:t>SCGD or equal alternative approach</w:t>
            </w:r>
            <w:r w:rsidRPr="00DC6E98">
              <w:rPr>
                <w:rFonts w:ascii="Arial" w:hAnsi="Arial" w:cs="Arial"/>
                <w:sz w:val="20"/>
              </w:rPr>
              <w:t>.</w:t>
            </w:r>
          </w:p>
        </w:tc>
      </w:tr>
      <w:tr w:rsidR="00AF7AB2" w:rsidRPr="00DC6E98" w14:paraId="5B4E4A2F" w14:textId="77777777" w:rsidTr="00AF7AB2">
        <w:trPr>
          <w:cantSplit/>
          <w:trHeight w:val="529"/>
        </w:trPr>
        <w:tc>
          <w:tcPr>
            <w:tcW w:w="47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2D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06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2E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sufficient </w:t>
            </w:r>
            <w:r w:rsidRPr="00DC6E98">
              <w:rPr>
                <w:rFonts w:ascii="Arial" w:hAnsi="Arial" w:cs="Arial"/>
                <w:sz w:val="20"/>
              </w:rPr>
              <w:t>quantity and quality of groundwater data has been collected to understand seasonal and dimensional groundwater conditions.</w:t>
            </w:r>
          </w:p>
        </w:tc>
      </w:tr>
      <w:tr w:rsidR="00AF7AB2" w:rsidRPr="00DC6E98" w14:paraId="5B4E4A32" w14:textId="77777777" w:rsidTr="00AF7AB2">
        <w:trPr>
          <w:cantSplit/>
          <w:trHeight w:val="421"/>
        </w:trPr>
        <w:tc>
          <w:tcPr>
            <w:tcW w:w="472" w:type="dxa"/>
            <w:tcBorders>
              <w:top w:val="single" w:sz="8" w:space="0" w:color="auto"/>
            </w:tcBorders>
            <w:vAlign w:val="center"/>
          </w:tcPr>
          <w:p w14:paraId="5B4E4A30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06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31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Groundwater monitoring has been completed in accordance with 22a-133k-3(g) </w:t>
            </w:r>
          </w:p>
        </w:tc>
      </w:tr>
      <w:tr w:rsidR="00AF7AB2" w:rsidRPr="00DC6E98" w14:paraId="5B4E4A35" w14:textId="77777777" w:rsidTr="00AF7AB2">
        <w:trPr>
          <w:cantSplit/>
          <w:trHeight w:val="439"/>
        </w:trPr>
        <w:tc>
          <w:tcPr>
            <w:tcW w:w="472" w:type="dxa"/>
            <w:tcBorders>
              <w:bottom w:val="nil"/>
            </w:tcBorders>
            <w:vAlign w:val="center"/>
          </w:tcPr>
          <w:p w14:paraId="5B4E4A33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06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34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Groundwater monitoring was completed to determine the following:    (</w:t>
            </w:r>
            <w:r w:rsidRPr="00884521">
              <w:rPr>
                <w:rFonts w:ascii="Arial" w:hAnsi="Arial" w:cs="Arial"/>
                <w:sz w:val="16"/>
                <w:szCs w:val="16"/>
              </w:rPr>
              <w:t>mark all appropriate boxes below)</w:t>
            </w:r>
            <w:r w:rsidRPr="00884521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AF7AB2" w:rsidRPr="00DC6E98" w14:paraId="5B4E4A3A" w14:textId="77777777" w:rsidTr="00AF7AB2">
        <w:trPr>
          <w:cantSplit/>
          <w:trHeight w:val="421"/>
        </w:trPr>
        <w:tc>
          <w:tcPr>
            <w:tcW w:w="472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5B4E4A36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5B4E4A37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38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effectiveness of any soil remediation to prevent the pollution of groundwater from RA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39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 (A)</w:t>
            </w:r>
          </w:p>
        </w:tc>
      </w:tr>
      <w:tr w:rsidR="00AF7AB2" w:rsidRPr="00DC6E98" w14:paraId="5B4E4A3F" w14:textId="77777777" w:rsidTr="00AF7AB2">
        <w:trPr>
          <w:cantSplit/>
          <w:trHeight w:val="33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3B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14:paraId="5B4E4A3C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3D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3E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Remediation of soil was not necessary</w:t>
            </w:r>
            <w:r w:rsidR="000171D6">
              <w:rPr>
                <w:rFonts w:ascii="Arial" w:hAnsi="Arial" w:cs="Arial"/>
                <w:sz w:val="20"/>
              </w:rPr>
              <w:t>.</w:t>
            </w:r>
          </w:p>
        </w:tc>
      </w:tr>
      <w:tr w:rsidR="00AF7AB2" w:rsidRPr="00DC6E98" w14:paraId="5B4E4A44" w14:textId="77777777" w:rsidTr="00AF7AB2">
        <w:trPr>
          <w:cantSplit/>
          <w:trHeight w:val="448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40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5B4E4A41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42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effectiveness of any measures to render soil environmentally isolated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43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 (B)</w:t>
            </w:r>
          </w:p>
        </w:tc>
      </w:tr>
      <w:tr w:rsidR="00AF7AB2" w:rsidRPr="00DC6E98" w14:paraId="5B4E4A49" w14:textId="77777777" w:rsidTr="00AF7AB2">
        <w:trPr>
          <w:cantSplit/>
          <w:trHeight w:val="34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45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14:paraId="5B4E4A46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47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48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Not applicable. </w:t>
            </w:r>
          </w:p>
        </w:tc>
      </w:tr>
      <w:tr w:rsidR="00AF7AB2" w:rsidRPr="00DC6E98" w14:paraId="5B4E4A4E" w14:textId="77777777" w:rsidTr="00AF7AB2">
        <w:trPr>
          <w:cantSplit/>
          <w:trHeight w:val="62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4A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5B4E4A4B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4C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effectiveness of any remediation taken to eliminate or minimize risks associated with release, or risks identified in a risk assessment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4D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3(g) </w:t>
            </w:r>
            <w:r>
              <w:rPr>
                <w:rFonts w:ascii="Arial" w:hAnsi="Arial" w:cs="Arial"/>
                <w:sz w:val="20"/>
              </w:rPr>
              <w:t>(C)</w:t>
            </w:r>
          </w:p>
        </w:tc>
      </w:tr>
      <w:tr w:rsidR="00AF7AB2" w:rsidRPr="00DC6E98" w14:paraId="5B4E4A53" w14:textId="77777777" w:rsidTr="00AF7AB2">
        <w:trPr>
          <w:cantSplit/>
          <w:trHeight w:val="403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4F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14:paraId="5B4E4A50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51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52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No remediation of environmental media was conducted</w:t>
            </w:r>
            <w:r w:rsidR="000171D6">
              <w:rPr>
                <w:rFonts w:ascii="Arial" w:hAnsi="Arial" w:cs="Arial"/>
                <w:sz w:val="20"/>
              </w:rPr>
              <w:t>.</w:t>
            </w:r>
          </w:p>
        </w:tc>
      </w:tr>
      <w:tr w:rsidR="00AF7AB2" w:rsidRPr="00DC6E98" w14:paraId="5B4E4A58" w14:textId="77777777" w:rsidTr="00AF7AB2">
        <w:trPr>
          <w:cantSplit/>
          <w:trHeight w:val="60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54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5B4E4A55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56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That all substances in groundwater in a GA or aquifer protection area meet Background or GWPC, as applicable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57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 (D)</w:t>
            </w:r>
          </w:p>
        </w:tc>
      </w:tr>
      <w:tr w:rsidR="00AF7AB2" w:rsidRPr="00DC6E98" w14:paraId="5B4E4A5D" w14:textId="77777777" w:rsidTr="00AF7AB2">
        <w:trPr>
          <w:cantSplit/>
          <w:trHeight w:val="358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59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14:paraId="5B4E4A5A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5B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5C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Groundwater in a GB area</w:t>
            </w:r>
            <w:r>
              <w:rPr>
                <w:rFonts w:ascii="Arial" w:hAnsi="Arial" w:cs="Arial"/>
                <w:sz w:val="20"/>
              </w:rPr>
              <w:t xml:space="preserve"> and not in </w:t>
            </w:r>
            <w:r w:rsidRPr="00884521">
              <w:rPr>
                <w:rFonts w:ascii="Arial" w:hAnsi="Arial" w:cs="Arial"/>
                <w:sz w:val="20"/>
              </w:rPr>
              <w:t>aquifer protection area</w:t>
            </w:r>
            <w:r w:rsidR="000171D6">
              <w:rPr>
                <w:rFonts w:ascii="Arial" w:hAnsi="Arial" w:cs="Arial"/>
                <w:sz w:val="20"/>
              </w:rPr>
              <w:t>.</w:t>
            </w:r>
          </w:p>
        </w:tc>
      </w:tr>
      <w:tr w:rsidR="00AF7AB2" w:rsidRPr="00DC6E98" w14:paraId="5B4E4A62" w14:textId="77777777" w:rsidTr="00AF7AB2">
        <w:trPr>
          <w:cantSplit/>
          <w:trHeight w:val="484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5E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5F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60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That all substances in groundwater meet SWPC and applicable VolC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61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 (E)</w:t>
            </w:r>
          </w:p>
        </w:tc>
      </w:tr>
      <w:tr w:rsidR="00AF7AB2" w:rsidRPr="00DC6E98" w14:paraId="5B4E4A67" w14:textId="77777777" w:rsidTr="00AF7AB2">
        <w:trPr>
          <w:cantSplit/>
          <w:trHeight w:val="70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63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5B4E4A64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65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If a plume in GB area interferes with any existing uses of groundwater for a drinking water supply or any other existing uses, including but not limited to industrial, commercial or agricultural uses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66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 (F)</w:t>
            </w:r>
          </w:p>
        </w:tc>
      </w:tr>
      <w:tr w:rsidR="00AF7AB2" w:rsidRPr="00DC6E98" w14:paraId="5B4E4A6C" w14:textId="77777777" w:rsidTr="00AF7AB2">
        <w:trPr>
          <w:cantSplit/>
          <w:trHeight w:val="33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68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4" w:space="0" w:color="auto"/>
            </w:tcBorders>
            <w:vAlign w:val="center"/>
          </w:tcPr>
          <w:p w14:paraId="5B4E4A69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6A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4E4A6B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Groundwater is in a GA area</w:t>
            </w:r>
            <w:r w:rsidR="000171D6">
              <w:rPr>
                <w:rFonts w:ascii="Arial" w:hAnsi="Arial" w:cs="Arial"/>
                <w:sz w:val="20"/>
              </w:rPr>
              <w:t>.</w:t>
            </w:r>
          </w:p>
        </w:tc>
      </w:tr>
      <w:tr w:rsidR="00AF7AB2" w:rsidRPr="00DC6E98" w14:paraId="5B4E4A6F" w14:textId="77777777" w:rsidTr="00AF7AB2">
        <w:tblPrEx>
          <w:tblBorders>
            <w:top w:val="single" w:sz="4" w:space="0" w:color="auto"/>
          </w:tblBorders>
        </w:tblPrEx>
        <w:trPr>
          <w:cantSplit/>
          <w:trHeight w:val="629"/>
        </w:trPr>
        <w:tc>
          <w:tcPr>
            <w:tcW w:w="472" w:type="dxa"/>
            <w:vAlign w:val="center"/>
          </w:tcPr>
          <w:p w14:paraId="5B4E4A6D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06" w:type="dxa"/>
            <w:gridSpan w:val="5"/>
            <w:vAlign w:val="center"/>
          </w:tcPr>
          <w:p w14:paraId="5B4E4A6E" w14:textId="77777777" w:rsidR="00AF7AB2" w:rsidRPr="002661D5" w:rsidRDefault="00AF7AB2" w:rsidP="00D75CF6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2661D5">
              <w:rPr>
                <w:rFonts w:ascii="Arial" w:hAnsi="Arial" w:cs="Arial"/>
                <w:b/>
                <w:sz w:val="20"/>
              </w:rPr>
              <w:t>The Form I Verification Report documents and explains how the Groundwater Remediation Standards were achieved for each plume.</w:t>
            </w:r>
          </w:p>
        </w:tc>
      </w:tr>
    </w:tbl>
    <w:p w14:paraId="5B4E4A70" w14:textId="77777777" w:rsidR="00AF7AB2" w:rsidRDefault="00AF7AB2" w:rsidP="00AF7AB2">
      <w:pPr>
        <w:rPr>
          <w:rFonts w:ascii="Arial" w:hAnsi="Arial" w:cs="Arial"/>
          <w:sz w:val="20"/>
        </w:rPr>
      </w:pPr>
    </w:p>
    <w:p w14:paraId="5B4E4A71" w14:textId="77777777" w:rsidR="00893032" w:rsidRDefault="00893032" w:rsidP="0089303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br w:type="page"/>
      </w: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5B4E4A72" w14:textId="77777777" w:rsidR="00A71B83" w:rsidRPr="00AF7AB2" w:rsidRDefault="00A71B83" w:rsidP="00AF7AB2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446"/>
        <w:gridCol w:w="7006"/>
        <w:gridCol w:w="2134"/>
      </w:tblGrid>
      <w:tr w:rsidR="003B6933" w:rsidRPr="00884521" w14:paraId="5B4E4A75" w14:textId="77777777" w:rsidTr="00F3742E">
        <w:trPr>
          <w:cantSplit/>
          <w:trHeight w:val="432"/>
        </w:trPr>
        <w:tc>
          <w:tcPr>
            <w:tcW w:w="7916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A73" w14:textId="77777777" w:rsidR="003B6933" w:rsidRPr="00884521" w:rsidRDefault="003B6933" w:rsidP="00F3742E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>Compliance with Criteria for Groundwater</w:t>
            </w:r>
            <w:r w:rsidRPr="0088452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A74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22a-133k-3(g)(2)(A)</w:t>
            </w:r>
          </w:p>
        </w:tc>
      </w:tr>
      <w:tr w:rsidR="003B6933" w:rsidRPr="00884521" w14:paraId="5B4E4A78" w14:textId="77777777" w:rsidTr="00F3742E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4E4A76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77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Compliance samples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collected after:                                                                                                  (i)</w:t>
            </w:r>
          </w:p>
        </w:tc>
      </w:tr>
      <w:tr w:rsidR="003B6933" w:rsidRPr="00884521" w14:paraId="5B4E4A7C" w14:textId="77777777" w:rsidTr="00F3742E">
        <w:trPr>
          <w:cantSplit/>
          <w:trHeight w:val="476"/>
        </w:trPr>
        <w:tc>
          <w:tcPr>
            <w:tcW w:w="46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4E4A79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7A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7B" w14:textId="77777777" w:rsidR="003B6933" w:rsidRPr="00884521" w:rsidRDefault="003B6933" w:rsidP="000171D6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All remedial actions to achieve compliance with PMC and GWPC </w:t>
            </w:r>
            <w:r>
              <w:rPr>
                <w:rFonts w:ascii="Arial" w:hAnsi="Arial" w:cs="Arial"/>
                <w:sz w:val="20"/>
              </w:rPr>
              <w:t xml:space="preserve">were </w:t>
            </w:r>
            <w:r w:rsidRPr="00884521">
              <w:rPr>
                <w:rFonts w:ascii="Arial" w:hAnsi="Arial" w:cs="Arial"/>
                <w:sz w:val="20"/>
              </w:rPr>
              <w:t>complet</w:t>
            </w:r>
            <w:r>
              <w:rPr>
                <w:rFonts w:ascii="Arial" w:hAnsi="Arial" w:cs="Arial"/>
                <w:sz w:val="20"/>
              </w:rPr>
              <w:t>e</w:t>
            </w:r>
            <w:r w:rsidR="000171D6">
              <w:rPr>
                <w:rFonts w:ascii="Arial" w:hAnsi="Arial" w:cs="Arial"/>
                <w:sz w:val="20"/>
              </w:rPr>
              <w:t>,</w:t>
            </w:r>
            <w:r w:rsidRPr="00884521">
              <w:rPr>
                <w:rFonts w:ascii="Arial" w:hAnsi="Arial" w:cs="Arial"/>
                <w:sz w:val="20"/>
              </w:rPr>
              <w:t xml:space="preserve">                        (i) (I)</w:t>
            </w:r>
          </w:p>
        </w:tc>
      </w:tr>
      <w:tr w:rsidR="003B6933" w:rsidRPr="00884521" w14:paraId="5B4E4A80" w14:textId="77777777" w:rsidTr="00F3742E">
        <w:trPr>
          <w:cantSplit/>
          <w:trHeight w:val="432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7D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7E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7F" w14:textId="77777777" w:rsidR="003B6933" w:rsidRPr="00884521" w:rsidRDefault="003B6933" w:rsidP="000171D6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 transient effects on hydraulic head</w:t>
            </w:r>
            <w:r w:rsidR="000171D6">
              <w:rPr>
                <w:rFonts w:ascii="Arial" w:hAnsi="Arial" w:cs="Arial"/>
                <w:sz w:val="20"/>
              </w:rPr>
              <w:t>,</w:t>
            </w:r>
            <w:r w:rsidRPr="00884521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(i) (II)</w:t>
            </w:r>
          </w:p>
        </w:tc>
      </w:tr>
      <w:tr w:rsidR="003B6933" w:rsidRPr="00884521" w14:paraId="5B4E4A84" w14:textId="77777777" w:rsidTr="00F3742E">
        <w:trPr>
          <w:cantSplit/>
          <w:trHeight w:val="432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81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82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83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Any changes to geochemistry stabilized and equilibrium conditions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established, </w:t>
            </w:r>
            <w:r w:rsidRPr="00D75CF6">
              <w:rPr>
                <w:rFonts w:ascii="Arial" w:hAnsi="Arial" w:cs="Arial"/>
                <w:color w:val="FF0000"/>
                <w:sz w:val="20"/>
              </w:rPr>
              <w:t xml:space="preserve">AND 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     </w:t>
            </w:r>
            <w:r w:rsidRPr="00884521">
              <w:rPr>
                <w:rFonts w:ascii="Arial" w:hAnsi="Arial" w:cs="Arial"/>
                <w:sz w:val="20"/>
              </w:rPr>
              <w:t>(i) (III)</w:t>
            </w:r>
          </w:p>
        </w:tc>
      </w:tr>
      <w:tr w:rsidR="003B6933" w:rsidRPr="00884521" w14:paraId="5B4E4A88" w14:textId="77777777" w:rsidTr="00F3742E">
        <w:trPr>
          <w:cantSplit/>
          <w:trHeight w:val="611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85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86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87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The concentrations of substances at each sampling location that represents the extent and degree of the plume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not increasing over time (</w:t>
            </w:r>
            <w:r w:rsidRPr="00884521">
              <w:rPr>
                <w:rFonts w:ascii="Arial" w:hAnsi="Arial" w:cs="Arial"/>
                <w:sz w:val="16"/>
                <w:szCs w:val="16"/>
              </w:rPr>
              <w:t>except for natural attenuation or seasonal variation)</w:t>
            </w:r>
            <w:r w:rsidR="000171D6">
              <w:rPr>
                <w:rFonts w:ascii="Arial" w:hAnsi="Arial" w:cs="Arial"/>
                <w:sz w:val="16"/>
                <w:szCs w:val="16"/>
              </w:rPr>
              <w:t>.</w:t>
            </w:r>
            <w:r w:rsidRPr="00884521">
              <w:rPr>
                <w:rFonts w:ascii="Arial" w:hAnsi="Arial" w:cs="Arial"/>
                <w:sz w:val="20"/>
              </w:rPr>
              <w:t xml:space="preserve">                  (i) (IV)</w:t>
            </w:r>
          </w:p>
        </w:tc>
      </w:tr>
      <w:tr w:rsidR="003B6933" w:rsidRPr="00884521" w14:paraId="5B4E4A8B" w14:textId="77777777" w:rsidTr="00F3742E">
        <w:trPr>
          <w:cantSplit/>
          <w:trHeight w:val="503"/>
        </w:trPr>
        <w:tc>
          <w:tcPr>
            <w:tcW w:w="46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4E4A89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8A" w14:textId="77777777" w:rsidR="003B6933" w:rsidRPr="00884521" w:rsidRDefault="003B6933" w:rsidP="000171D6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Compliance samples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collected during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84521">
              <w:rPr>
                <w:rFonts w:ascii="Arial" w:hAnsi="Arial" w:cs="Arial"/>
                <w:sz w:val="20"/>
              </w:rPr>
              <w:t>4 sampling events that reflect seasonal variability</w:t>
            </w:r>
            <w:r w:rsidR="000171D6">
              <w:rPr>
                <w:rFonts w:ascii="Arial" w:hAnsi="Arial" w:cs="Arial"/>
                <w:sz w:val="20"/>
              </w:rPr>
              <w:t>.</w:t>
            </w:r>
            <w:r w:rsidRPr="00884521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          (ii)</w:t>
            </w:r>
            <w:r w:rsidRPr="00884521">
              <w:rPr>
                <w:rFonts w:ascii="Arial" w:hAnsi="Arial" w:cs="Arial"/>
                <w:sz w:val="20"/>
              </w:rPr>
              <w:t xml:space="preserve">                                               </w:t>
            </w:r>
          </w:p>
        </w:tc>
      </w:tr>
      <w:tr w:rsidR="003B6933" w:rsidRPr="00884521" w14:paraId="5B4E4A8F" w14:textId="77777777" w:rsidTr="00F3742E">
        <w:trPr>
          <w:cantSplit/>
          <w:trHeight w:val="386"/>
        </w:trPr>
        <w:tc>
          <w:tcPr>
            <w:tcW w:w="4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B4E4A8C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8D" w14:textId="77777777" w:rsidR="003B6933" w:rsidRPr="00F12959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95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1295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8E" w14:textId="77777777" w:rsidR="003B6933" w:rsidRPr="00F12959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t>Completed in 1 year</w:t>
            </w:r>
          </w:p>
        </w:tc>
      </w:tr>
      <w:tr w:rsidR="003B6933" w:rsidRPr="00884521" w14:paraId="5B4E4A93" w14:textId="77777777" w:rsidTr="00AA322A">
        <w:trPr>
          <w:cantSplit/>
          <w:trHeight w:val="350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E4A90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91" w14:textId="77777777" w:rsidR="003B6933" w:rsidRPr="00F12959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95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F1295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92" w14:textId="77777777" w:rsidR="003B6933" w:rsidRPr="00F12959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t>Completed in 2 years</w:t>
            </w:r>
          </w:p>
        </w:tc>
      </w:tr>
      <w:tr w:rsidR="003B6933" w:rsidRPr="00884521" w14:paraId="5B4E4A97" w14:textId="77777777" w:rsidTr="00AA322A">
        <w:trPr>
          <w:cantSplit/>
          <w:trHeight w:val="530"/>
        </w:trPr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E4A94" w14:textId="77777777" w:rsidR="003B6933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5B4E4A95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96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substance was detected in any one seasonal quarter &gt; criteria</w:t>
            </w:r>
          </w:p>
        </w:tc>
      </w:tr>
      <w:tr w:rsidR="003B6933" w:rsidRPr="00884521" w14:paraId="5B4E4A9B" w14:textId="77777777" w:rsidTr="00AA322A">
        <w:trPr>
          <w:cantSplit/>
          <w:trHeight w:val="530"/>
        </w:trPr>
        <w:tc>
          <w:tcPr>
            <w:tcW w:w="46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A98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A99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A9A" w14:textId="77777777" w:rsidR="003B6933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color w:val="FF0000"/>
                <w:sz w:val="16"/>
                <w:szCs w:val="16"/>
              </w:rPr>
              <w:t>Explained in VR,</w:t>
            </w:r>
            <w:r w:rsidRPr="00FF224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FF2241" w:rsidRPr="00FF2241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in </w:t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  <w:t xml:space="preserve">Section </w:t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FF2241" w:rsidRPr="00FF224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F2241" w:rsidRPr="00FF224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F2241" w:rsidRPr="00FF224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F2241" w:rsidRPr="00FF224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F2241" w:rsidRPr="00FF224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  <w:t xml:space="preserve">, page </w:t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FF2241" w:rsidRPr="00FF224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F2241" w:rsidRPr="00FF224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F2241" w:rsidRPr="00FF224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F2241" w:rsidRPr="00FF224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F2241" w:rsidRPr="00FF224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FF2241" w:rsidRPr="00FF2241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5B4E4A9C" w14:textId="536A2A16" w:rsidR="003B6933" w:rsidRDefault="003B6933" w:rsidP="002C07D8">
      <w:pPr>
        <w:tabs>
          <w:tab w:val="left" w:pos="360"/>
        </w:tabs>
        <w:rPr>
          <w:rFonts w:ascii="Arial" w:hAnsi="Arial" w:cs="Arial"/>
          <w:sz w:val="20"/>
        </w:rPr>
      </w:pPr>
    </w:p>
    <w:p w14:paraId="2ADD69B5" w14:textId="77777777" w:rsidR="002C07D8" w:rsidRPr="0016515B" w:rsidRDefault="002C07D8" w:rsidP="002C07D8">
      <w:pPr>
        <w:tabs>
          <w:tab w:val="left" w:pos="360"/>
        </w:tabs>
        <w:rPr>
          <w:rFonts w:ascii="Arial" w:hAnsi="Arial" w:cs="Arial"/>
          <w:sz w:val="20"/>
        </w:rPr>
      </w:pPr>
    </w:p>
    <w:tbl>
      <w:tblPr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50"/>
        <w:gridCol w:w="7011"/>
        <w:gridCol w:w="2121"/>
      </w:tblGrid>
      <w:tr w:rsidR="0016584A" w:rsidRPr="0016515B" w14:paraId="5B4E4A9F" w14:textId="77777777" w:rsidTr="0016584A">
        <w:tc>
          <w:tcPr>
            <w:tcW w:w="8100" w:type="dxa"/>
            <w:gridSpan w:val="3"/>
            <w:shd w:val="pct5" w:color="auto" w:fill="auto"/>
            <w:vAlign w:val="center"/>
          </w:tcPr>
          <w:p w14:paraId="5B4E4A9D" w14:textId="77777777" w:rsidR="0016584A" w:rsidRPr="0016515B" w:rsidRDefault="0016584A" w:rsidP="005828C9">
            <w:pPr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2a</w:t>
            </w:r>
            <w:r w:rsidRPr="00B94E48">
              <w:rPr>
                <w:rFonts w:ascii="Arial" w:hAnsi="Arial" w:cs="Arial"/>
                <w:b/>
                <w:bCs/>
                <w:sz w:val="20"/>
              </w:rPr>
              <w:t>. Groundwater Compliance not applicable – Incidental Sources</w:t>
            </w:r>
            <w:r>
              <w:rPr>
                <w:rFonts w:ascii="Arial" w:hAnsi="Arial" w:cs="Arial"/>
                <w:bCs/>
                <w:sz w:val="20"/>
              </w:rPr>
              <w:t xml:space="preserve">     </w:t>
            </w:r>
            <w:r w:rsidRPr="0016515B">
              <w:rPr>
                <w:rFonts w:ascii="Arial" w:hAnsi="Arial" w:cs="Arial"/>
                <w:sz w:val="20"/>
              </w:rPr>
              <w:t>22a-133k-3(f)</w:t>
            </w:r>
          </w:p>
        </w:tc>
        <w:tc>
          <w:tcPr>
            <w:tcW w:w="2160" w:type="dxa"/>
            <w:shd w:val="pct5" w:color="auto" w:fill="auto"/>
            <w:vAlign w:val="center"/>
          </w:tcPr>
          <w:p w14:paraId="5B4E4A9E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16584A" w:rsidRPr="0016515B" w14:paraId="5B4E4AA3" w14:textId="77777777" w:rsidTr="0016584A">
        <w:tc>
          <w:tcPr>
            <w:tcW w:w="450" w:type="dxa"/>
            <w:vAlign w:val="center"/>
          </w:tcPr>
          <w:p w14:paraId="5B4E4AA0" w14:textId="77777777" w:rsidR="0016584A" w:rsidRPr="0016515B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650" w:type="dxa"/>
            <w:gridSpan w:val="2"/>
            <w:vAlign w:val="center"/>
          </w:tcPr>
          <w:p w14:paraId="5B4E4AA1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 xml:space="preserve">Trihalomethanes resulting from releases of drinking water from public water supply system, </w:t>
            </w:r>
            <w:r w:rsidRPr="005828C9">
              <w:rPr>
                <w:rFonts w:ascii="Arial" w:hAnsi="Arial" w:cs="Arial"/>
                <w:color w:val="FF0000"/>
                <w:sz w:val="20"/>
              </w:rPr>
              <w:t>or</w:t>
            </w:r>
          </w:p>
        </w:tc>
        <w:tc>
          <w:tcPr>
            <w:tcW w:w="2160" w:type="dxa"/>
            <w:vAlign w:val="center"/>
          </w:tcPr>
          <w:p w14:paraId="5B4E4AA2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16515B" w14:paraId="5B4E4AA6" w14:textId="77777777" w:rsidTr="0016584A">
        <w:tc>
          <w:tcPr>
            <w:tcW w:w="450" w:type="dxa"/>
            <w:vMerge w:val="restart"/>
            <w:vAlign w:val="center"/>
          </w:tcPr>
          <w:p w14:paraId="5B4E4AA4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10" w:type="dxa"/>
            <w:gridSpan w:val="3"/>
            <w:vAlign w:val="center"/>
          </w:tcPr>
          <w:p w14:paraId="5B4E4AA5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Metals, petroleum hydrocarbons, or semi-volatile substances, provided such pollution is due to:</w:t>
            </w:r>
          </w:p>
        </w:tc>
      </w:tr>
      <w:tr w:rsidR="0016584A" w:rsidRPr="0016515B" w14:paraId="5B4E4AAB" w14:textId="77777777" w:rsidTr="0016584A">
        <w:tc>
          <w:tcPr>
            <w:tcW w:w="450" w:type="dxa"/>
            <w:vMerge/>
            <w:vAlign w:val="center"/>
          </w:tcPr>
          <w:p w14:paraId="5B4E4AA7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5B4E4AA8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200" w:type="dxa"/>
            <w:vAlign w:val="center"/>
          </w:tcPr>
          <w:p w14:paraId="5B4E4AA9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Incidental release due to normal operation of motor vehicles</w:t>
            </w:r>
          </w:p>
        </w:tc>
        <w:tc>
          <w:tcPr>
            <w:tcW w:w="2160" w:type="dxa"/>
            <w:vAlign w:val="center"/>
          </w:tcPr>
          <w:p w14:paraId="5B4E4AAA" w14:textId="77777777" w:rsidR="0016584A" w:rsidRPr="0016515B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16515B" w14:paraId="5B4E4AB0" w14:textId="77777777" w:rsidTr="0016584A">
        <w:tc>
          <w:tcPr>
            <w:tcW w:w="450" w:type="dxa"/>
            <w:vMerge/>
            <w:vAlign w:val="center"/>
          </w:tcPr>
          <w:p w14:paraId="5B4E4AAC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5B4E4AAD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200" w:type="dxa"/>
            <w:vAlign w:val="center"/>
          </w:tcPr>
          <w:p w14:paraId="5B4E4AAE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A result of normal paving and maintenance of pavement</w:t>
            </w:r>
          </w:p>
        </w:tc>
        <w:tc>
          <w:tcPr>
            <w:tcW w:w="2160" w:type="dxa"/>
            <w:vAlign w:val="center"/>
          </w:tcPr>
          <w:p w14:paraId="5B4E4AAF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4E4AB2" w14:textId="63EB1ED9" w:rsidR="003B6933" w:rsidRPr="002C07D8" w:rsidRDefault="003B6933" w:rsidP="0016584A">
      <w:pPr>
        <w:rPr>
          <w:rFonts w:ascii="Arial" w:hAnsi="Arial" w:cs="Arial"/>
          <w:b/>
          <w:sz w:val="20"/>
          <w:szCs w:val="18"/>
        </w:rPr>
      </w:pPr>
    </w:p>
    <w:p w14:paraId="5B4E4AB3" w14:textId="77777777" w:rsidR="0016584A" w:rsidRPr="002C07D8" w:rsidRDefault="0016584A" w:rsidP="0016584A">
      <w:pPr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3571"/>
        <w:gridCol w:w="1980"/>
        <w:gridCol w:w="1890"/>
        <w:gridCol w:w="2160"/>
      </w:tblGrid>
      <w:tr w:rsidR="003B6933" w:rsidRPr="00DC6E98" w14:paraId="5B4E4AB7" w14:textId="77777777" w:rsidTr="00F3742E">
        <w:trPr>
          <w:cantSplit/>
          <w:trHeight w:val="432"/>
        </w:trPr>
        <w:tc>
          <w:tcPr>
            <w:tcW w:w="4035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5B4E4AB4" w14:textId="77777777" w:rsidR="003B6933" w:rsidRPr="00DC6E98" w:rsidRDefault="003B6933" w:rsidP="00F3742E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3.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Background Groundwater Quality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AB5" w14:textId="77777777" w:rsidR="003B6933" w:rsidRPr="00DC6E98" w:rsidRDefault="003B6933" w:rsidP="00F3742E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(1)(B) and k-3(a)</w:t>
            </w:r>
            <w:r w:rsidRPr="00DC6E9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AB6" w14:textId="77777777" w:rsidR="003B6933" w:rsidRPr="00DC6E98" w:rsidRDefault="003B6933" w:rsidP="00F3742E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3B6933" w:rsidRPr="00DC6E98" w14:paraId="5B4E4ABC" w14:textId="77777777" w:rsidTr="00F3742E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B8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B9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in GA area meets Background Groundwater Quality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ABA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22a-133k-3(a)(2)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ABB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AC2" w14:textId="77777777" w:rsidTr="00F3742E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BD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BE" w14:textId="77777777" w:rsidR="003B6933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Background Water Quality not required</w:t>
            </w:r>
          </w:p>
          <w:p w14:paraId="5B4E4ABF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641F90">
              <w:rPr>
                <w:rFonts w:ascii="Arial" w:hAnsi="Arial" w:cs="Arial"/>
                <w:color w:val="FF0000"/>
                <w:sz w:val="20"/>
              </w:rPr>
              <w:t>(see 4a. below)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AC0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22a-133k-3(d)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AC1" w14:textId="77777777" w:rsidR="003B6933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AC7" w14:textId="77777777" w:rsidTr="00F3742E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4E4AC3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4E4AC4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Exemption from Background due to Technical Impracticability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4E4AC5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22a-133k-3(e)(1)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4E4AC6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4E4AC8" w14:textId="77777777" w:rsidR="0016584A" w:rsidRDefault="0016584A" w:rsidP="00E73183">
      <w:pPr>
        <w:rPr>
          <w:rFonts w:ascii="Arial" w:hAnsi="Arial" w:cs="Arial"/>
          <w:b/>
          <w:sz w:val="20"/>
        </w:rPr>
      </w:pPr>
    </w:p>
    <w:p w14:paraId="5B4E4ACA" w14:textId="77777777" w:rsidR="00E73183" w:rsidRDefault="00E73183" w:rsidP="00E73183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4744"/>
        <w:gridCol w:w="1725"/>
        <w:gridCol w:w="538"/>
        <w:gridCol w:w="2132"/>
      </w:tblGrid>
      <w:tr w:rsidR="0016584A" w:rsidRPr="00884521" w14:paraId="5B4E4ACE" w14:textId="77777777" w:rsidTr="0016584A">
        <w:trPr>
          <w:cantSplit/>
          <w:trHeight w:val="432"/>
        </w:trPr>
        <w:tc>
          <w:tcPr>
            <w:tcW w:w="5811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5B4E4ACB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Background </w:t>
            </w:r>
          </w:p>
        </w:tc>
        <w:tc>
          <w:tcPr>
            <w:tcW w:w="230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ACC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22a-133k-3(g)(2)(B)</w:t>
            </w:r>
          </w:p>
        </w:tc>
        <w:tc>
          <w:tcPr>
            <w:tcW w:w="2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ACD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16584A" w:rsidRPr="00884521" w14:paraId="5B4E4AD1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4E4ACF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D0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16584A" w:rsidRPr="00884521" w14:paraId="5B4E4AD7" w14:textId="77777777" w:rsidTr="0016584A">
        <w:trPr>
          <w:cantSplit/>
          <w:trHeight w:val="432"/>
        </w:trPr>
        <w:tc>
          <w:tcPr>
            <w:tcW w:w="465" w:type="dxa"/>
            <w:vMerge w:val="restart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5B4E4AD2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D3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D4" w14:textId="77777777" w:rsidR="0016584A" w:rsidRPr="00884521" w:rsidRDefault="000171D6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16584A" w:rsidRPr="00884521">
              <w:rPr>
                <w:rFonts w:ascii="Arial" w:hAnsi="Arial" w:cs="Arial"/>
                <w:sz w:val="20"/>
              </w:rPr>
              <w:t xml:space="preserve">nalytical results ≤ Background concentration for groundwater  </w:t>
            </w:r>
            <w:r w:rsidR="0016584A"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AD5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D6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884521" w14:paraId="5B4E4ADD" w14:textId="77777777" w:rsidTr="0016584A">
        <w:trPr>
          <w:cantSplit/>
          <w:trHeight w:val="629"/>
        </w:trPr>
        <w:tc>
          <w:tcPr>
            <w:tcW w:w="46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AD8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AD9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ADA" w14:textId="77777777" w:rsidR="0016584A" w:rsidRPr="00884521" w:rsidRDefault="0016584A" w:rsidP="005828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12 consecutive monthly samples from each sampling location are </w:t>
            </w:r>
            <w:r w:rsidR="005828C9">
              <w:rPr>
                <w:rFonts w:ascii="Arial" w:hAnsi="Arial" w:cs="Arial"/>
                <w:sz w:val="20"/>
              </w:rPr>
              <w:t xml:space="preserve">≤ </w:t>
            </w:r>
            <w:r w:rsidRPr="00884521">
              <w:rPr>
                <w:rFonts w:ascii="Arial" w:hAnsi="Arial" w:cs="Arial"/>
                <w:sz w:val="20"/>
              </w:rPr>
              <w:t>95% UCL</w:t>
            </w:r>
          </w:p>
        </w:tc>
        <w:tc>
          <w:tcPr>
            <w:tcW w:w="5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ADB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ADC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4E4ADE" w14:textId="5BC2AC0C" w:rsidR="002C07D8" w:rsidRDefault="002C07D8" w:rsidP="00D63182">
      <w:pPr>
        <w:rPr>
          <w:rFonts w:ascii="Arial" w:hAnsi="Arial" w:cs="Arial"/>
          <w:sz w:val="20"/>
        </w:rPr>
      </w:pPr>
    </w:p>
    <w:p w14:paraId="564F22CC" w14:textId="77777777" w:rsidR="002C07D8" w:rsidRDefault="002C07D8">
      <w:pPr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B4E4AE0" w14:textId="77777777" w:rsidR="00AA322A" w:rsidRDefault="00AA322A" w:rsidP="00AA322A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5B4E4AE1" w14:textId="77777777" w:rsidR="003B6933" w:rsidRDefault="003B6933" w:rsidP="00D63182">
      <w:pPr>
        <w:rPr>
          <w:rFonts w:ascii="Arial" w:hAnsi="Arial" w:cs="Arial"/>
          <w:sz w:val="20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97"/>
        <w:gridCol w:w="3747"/>
        <w:gridCol w:w="1260"/>
        <w:gridCol w:w="1890"/>
        <w:gridCol w:w="2160"/>
      </w:tblGrid>
      <w:tr w:rsidR="003B6933" w:rsidRPr="00884521" w14:paraId="5B4E4AE5" w14:textId="77777777" w:rsidTr="00F3742E">
        <w:trPr>
          <w:cantSplit/>
          <w:trHeight w:val="432"/>
        </w:trPr>
        <w:tc>
          <w:tcPr>
            <w:tcW w:w="4755" w:type="dxa"/>
            <w:gridSpan w:val="4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5B4E4AE2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4a.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Background </w:t>
            </w:r>
            <w:r>
              <w:rPr>
                <w:rFonts w:ascii="Arial" w:hAnsi="Arial" w:cs="Arial"/>
                <w:b/>
                <w:bCs/>
                <w:sz w:val="20"/>
              </w:rPr>
              <w:t>not Required</w:t>
            </w:r>
          </w:p>
        </w:tc>
        <w:tc>
          <w:tcPr>
            <w:tcW w:w="31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AE3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</w:t>
            </w:r>
            <w:r>
              <w:rPr>
                <w:rFonts w:ascii="Arial" w:hAnsi="Arial" w:cs="Arial"/>
                <w:sz w:val="20"/>
              </w:rPr>
              <w:t>d</w:t>
            </w:r>
            <w:r w:rsidRPr="00884521">
              <w:rPr>
                <w:rFonts w:ascii="Arial" w:hAnsi="Arial" w:cs="Arial"/>
                <w:sz w:val="20"/>
              </w:rPr>
              <w:t>)(</w:t>
            </w:r>
            <w:r>
              <w:rPr>
                <w:rFonts w:ascii="Arial" w:hAnsi="Arial" w:cs="Arial"/>
                <w:sz w:val="20"/>
              </w:rPr>
              <w:t>1) or (d)(</w:t>
            </w:r>
            <w:r w:rsidRPr="00884521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AE4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3B6933" w:rsidRPr="00DC6E98" w14:paraId="5B4E4AEA" w14:textId="77777777" w:rsidTr="00F3742E">
        <w:trPr>
          <w:cantSplit/>
          <w:trHeight w:val="521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vAlign w:val="center"/>
          </w:tcPr>
          <w:p w14:paraId="5B4E4AE6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</w:tcBorders>
            <w:vAlign w:val="center"/>
          </w:tcPr>
          <w:p w14:paraId="5B4E4AE7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GWPC, </w:t>
            </w:r>
            <w:r w:rsidRPr="007F1D50">
              <w:rPr>
                <w:rFonts w:ascii="Arial" w:hAnsi="Arial" w:cs="Arial"/>
                <w:sz w:val="16"/>
                <w:szCs w:val="16"/>
              </w:rPr>
              <w:t>not Background</w:t>
            </w:r>
            <w:r w:rsidRPr="00DC6E98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is </w:t>
            </w:r>
            <w:r w:rsidRPr="00DC6E98">
              <w:rPr>
                <w:rFonts w:ascii="Arial" w:hAnsi="Arial" w:cs="Arial"/>
                <w:sz w:val="20"/>
              </w:rPr>
              <w:t xml:space="preserve">applicable at site </w:t>
            </w:r>
            <w:r w:rsidRPr="007F1D50"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r w:rsidRPr="007F1D50">
              <w:rPr>
                <w:rFonts w:ascii="Arial" w:hAnsi="Arial" w:cs="Arial"/>
                <w:b/>
                <w:color w:val="FF0000"/>
                <w:sz w:val="16"/>
                <w:szCs w:val="16"/>
              </w:rPr>
              <w:t>All the following must apply</w:t>
            </w:r>
            <w:r w:rsidRPr="007F1D50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4AE8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22a-133k-3(d)(1)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AE9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AEE" w14:textId="77777777" w:rsidTr="00F3742E">
        <w:trPr>
          <w:cantSplit/>
          <w:trHeight w:val="432"/>
        </w:trPr>
        <w:tc>
          <w:tcPr>
            <w:tcW w:w="465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5B4E4AEB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14:paraId="5B4E4AEC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7" w:type="dxa"/>
            <w:gridSpan w:val="4"/>
            <w:tcBorders>
              <w:top w:val="single" w:sz="4" w:space="0" w:color="auto"/>
            </w:tcBorders>
            <w:vAlign w:val="center"/>
          </w:tcPr>
          <w:p w14:paraId="5B4E4AED" w14:textId="77777777" w:rsidR="003B6933" w:rsidRPr="00A051F4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background concentration is </w:t>
            </w:r>
            <w:r w:rsidRPr="00FF39D3">
              <w:rPr>
                <w:rFonts w:ascii="Arial" w:hAnsi="Arial" w:cs="Arial"/>
                <w:sz w:val="20"/>
              </w:rPr>
              <w:t xml:space="preserve">≤ </w:t>
            </w:r>
            <w:r>
              <w:rPr>
                <w:rFonts w:ascii="Arial" w:hAnsi="Arial" w:cs="Arial"/>
                <w:sz w:val="20"/>
              </w:rPr>
              <w:t>GWPC;</w:t>
            </w:r>
          </w:p>
        </w:tc>
      </w:tr>
      <w:tr w:rsidR="003B6933" w:rsidRPr="00DC6E98" w14:paraId="5B4E4AF2" w14:textId="77777777" w:rsidTr="00F3742E">
        <w:trPr>
          <w:cantSplit/>
          <w:trHeight w:val="629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EF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14:paraId="5B4E4AF0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7" w:type="dxa"/>
            <w:gridSpan w:val="4"/>
            <w:tcBorders>
              <w:top w:val="single" w:sz="4" w:space="0" w:color="auto"/>
            </w:tcBorders>
            <w:vAlign w:val="center"/>
          </w:tcPr>
          <w:p w14:paraId="5B4E4AF1" w14:textId="77777777" w:rsidR="003B6933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public water distribution system is available within 200 feet of the subject parcel, parcels adjacent thereto, and any parcel within the areal extent of the plume;</w:t>
            </w:r>
          </w:p>
        </w:tc>
      </w:tr>
      <w:tr w:rsidR="003B6933" w:rsidRPr="00DC6E98" w14:paraId="5B4E4AF6" w14:textId="77777777" w:rsidTr="00F3742E">
        <w:trPr>
          <w:cantSplit/>
          <w:trHeight w:val="432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F3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14:paraId="5B4E4AF4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7" w:type="dxa"/>
            <w:gridSpan w:val="4"/>
            <w:tcBorders>
              <w:top w:val="single" w:sz="4" w:space="0" w:color="auto"/>
            </w:tcBorders>
            <w:vAlign w:val="center"/>
          </w:tcPr>
          <w:p w14:paraId="5B4E4AF5" w14:textId="77777777" w:rsidR="003B6933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Such plume is not located in an Aquifer Protection Area;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</w:p>
        </w:tc>
      </w:tr>
      <w:tr w:rsidR="003B6933" w:rsidRPr="00DC6E98" w14:paraId="5B4E4AFA" w14:textId="77777777" w:rsidTr="00F3742E">
        <w:trPr>
          <w:cantSplit/>
          <w:trHeight w:val="503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F7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F8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AF9" w14:textId="77777777" w:rsidR="003B6933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Such plume is not located within the area of influence of any public water supply well.</w:t>
            </w:r>
          </w:p>
        </w:tc>
      </w:tr>
      <w:tr w:rsidR="003B6933" w:rsidRPr="00DC6E98" w14:paraId="5B4E4B00" w14:textId="77777777" w:rsidTr="00F3742E">
        <w:trPr>
          <w:cantSplit/>
          <w:trHeight w:val="647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4E4AFB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0" w:type="dxa"/>
            <w:gridSpan w:val="4"/>
            <w:shd w:val="clear" w:color="auto" w:fill="auto"/>
            <w:vAlign w:val="center"/>
          </w:tcPr>
          <w:p w14:paraId="5B4E4AFC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Groundwater remediation </w:t>
            </w:r>
            <w:r>
              <w:rPr>
                <w:rFonts w:ascii="Arial" w:hAnsi="Arial" w:cs="Arial"/>
                <w:sz w:val="20"/>
              </w:rPr>
              <w:t xml:space="preserve">to Background </w:t>
            </w:r>
            <w:r w:rsidRPr="00884521">
              <w:rPr>
                <w:rFonts w:ascii="Arial" w:hAnsi="Arial" w:cs="Arial"/>
                <w:sz w:val="20"/>
              </w:rPr>
              <w:t xml:space="preserve">not required </w:t>
            </w:r>
          </w:p>
          <w:p w14:paraId="5B4E4AFD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(</w:t>
            </w:r>
            <w:r w:rsidRPr="0061472C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All the following must apply</w:t>
            </w: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E4AFE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22a-133k-3(d)(2)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AFF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B04" w14:textId="77777777" w:rsidTr="00F3742E">
        <w:trPr>
          <w:cantSplit/>
          <w:trHeight w:val="476"/>
        </w:trPr>
        <w:tc>
          <w:tcPr>
            <w:tcW w:w="465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4E4B01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E4B02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E4B03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All substances in plume ≤ GWPC prior to remediation</w:t>
            </w:r>
          </w:p>
        </w:tc>
      </w:tr>
      <w:tr w:rsidR="003B6933" w:rsidRPr="00DC6E98" w14:paraId="5B4E4B08" w14:textId="77777777" w:rsidTr="00F3742E">
        <w:trPr>
          <w:cantSplit/>
          <w:trHeight w:val="449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05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06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07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areal extent of the plume that exceeds applicable criteria is not increasing over time,</w:t>
            </w:r>
          </w:p>
        </w:tc>
      </w:tr>
      <w:tr w:rsidR="003B6933" w:rsidRPr="00DC6E98" w14:paraId="5B4E4B0C" w14:textId="77777777" w:rsidTr="00F3742E">
        <w:trPr>
          <w:cantSplit/>
          <w:trHeight w:val="431"/>
        </w:trPr>
        <w:tc>
          <w:tcPr>
            <w:tcW w:w="46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E4B09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E4B0A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E4B0B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concentration of substances is not increasing over time,</w:t>
            </w:r>
          </w:p>
        </w:tc>
      </w:tr>
    </w:tbl>
    <w:p w14:paraId="5B4E4B0D" w14:textId="77777777" w:rsidR="003B6933" w:rsidRDefault="003B6933" w:rsidP="00D63182">
      <w:pPr>
        <w:rPr>
          <w:rFonts w:ascii="Arial" w:hAnsi="Arial" w:cs="Arial"/>
          <w:sz w:val="20"/>
        </w:rPr>
      </w:pPr>
    </w:p>
    <w:p w14:paraId="5B4E4B0E" w14:textId="77777777" w:rsidR="003B6933" w:rsidRDefault="003B6933" w:rsidP="00D63182">
      <w:pPr>
        <w:rPr>
          <w:rFonts w:ascii="Arial" w:hAnsi="Arial" w:cs="Arial"/>
          <w:sz w:val="20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780"/>
        <w:gridCol w:w="1710"/>
        <w:gridCol w:w="1890"/>
        <w:gridCol w:w="2160"/>
      </w:tblGrid>
      <w:tr w:rsidR="003B6933" w:rsidRPr="00DC6E98" w14:paraId="5B4E4B12" w14:textId="77777777" w:rsidTr="00F3742E">
        <w:trPr>
          <w:cantSplit/>
          <w:trHeight w:val="432"/>
        </w:trPr>
        <w:tc>
          <w:tcPr>
            <w:tcW w:w="4305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5B4E4B0F" w14:textId="77777777" w:rsidR="003B6933" w:rsidRPr="00884521" w:rsidRDefault="003B6933" w:rsidP="00F3742E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Groundwater Protection Criteria (GWPC) </w:t>
            </w:r>
            <w:r w:rsidRPr="0088452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B10" w14:textId="77777777" w:rsidR="003B6933" w:rsidRPr="00884521" w:rsidRDefault="003B6933" w:rsidP="00F3742E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22a-133k-3(a)(2)(A) and k-3(d)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B11" w14:textId="77777777" w:rsidR="003B6933" w:rsidRPr="00884521" w:rsidRDefault="003B6933" w:rsidP="00F3742E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3B6933" w:rsidRPr="00DC6E98" w14:paraId="5B4E4B17" w14:textId="77777777" w:rsidTr="00F3742E">
        <w:trPr>
          <w:cantSplit/>
          <w:trHeight w:val="432"/>
        </w:trPr>
        <w:tc>
          <w:tcPr>
            <w:tcW w:w="52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4E4B13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4E4B14" w14:textId="77777777" w:rsidR="003B6933" w:rsidRPr="007F1D50" w:rsidRDefault="003B6933" w:rsidP="00F3742E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Groundwater </w:t>
            </w:r>
            <w:r>
              <w:rPr>
                <w:rFonts w:ascii="Arial" w:hAnsi="Arial" w:cs="Arial"/>
                <w:sz w:val="20"/>
              </w:rPr>
              <w:t xml:space="preserve">in GA area </w:t>
            </w:r>
            <w:r w:rsidRPr="00884521">
              <w:rPr>
                <w:rFonts w:ascii="Arial" w:hAnsi="Arial" w:cs="Arial"/>
                <w:sz w:val="20"/>
              </w:rPr>
              <w:t>remediated to GWPC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B15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22a-133k-3(d)(1)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16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B1D" w14:textId="77777777" w:rsidTr="00F3742E">
        <w:trPr>
          <w:cantSplit/>
          <w:trHeight w:val="656"/>
        </w:trPr>
        <w:tc>
          <w:tcPr>
            <w:tcW w:w="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E4B18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E4B19" w14:textId="77777777" w:rsidR="000171D6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Groundwater in GB area </w:t>
            </w:r>
            <w:r>
              <w:rPr>
                <w:rFonts w:ascii="Arial" w:hAnsi="Arial" w:cs="Arial"/>
                <w:sz w:val="20"/>
              </w:rPr>
              <w:t xml:space="preserve">remediated to GWPC </w:t>
            </w:r>
          </w:p>
          <w:p w14:paraId="5B4E4B1A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964059">
              <w:rPr>
                <w:rFonts w:ascii="Arial" w:hAnsi="Arial" w:cs="Arial"/>
                <w:sz w:val="16"/>
                <w:szCs w:val="16"/>
              </w:rPr>
              <w:t>groundwater used for drinking or other domestic purposes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B1B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22a-133k-3(d)(3)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E4B1C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B23" w14:textId="77777777" w:rsidTr="00F3742E">
        <w:trPr>
          <w:cantSplit/>
          <w:trHeight w:val="503"/>
        </w:trPr>
        <w:tc>
          <w:tcPr>
            <w:tcW w:w="52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1E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1F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Additional Polluting Substance (</w:t>
            </w:r>
            <w:r w:rsidRPr="00202E82">
              <w:rPr>
                <w:rFonts w:ascii="Arial" w:hAnsi="Arial" w:cs="Arial"/>
                <w:sz w:val="16"/>
                <w:szCs w:val="16"/>
              </w:rPr>
              <w:t>Commissioner approval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  <w:p w14:paraId="5B4E4B20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B21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22a-133k-3(h)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22" w14:textId="77777777" w:rsidR="003B6933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B27" w14:textId="77777777" w:rsidTr="00F3742E">
        <w:trPr>
          <w:cantSplit/>
          <w:trHeight w:val="431"/>
        </w:trPr>
        <w:tc>
          <w:tcPr>
            <w:tcW w:w="52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B24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B25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B26" w14:textId="77777777" w:rsidR="003B6933" w:rsidRPr="00AE7B35" w:rsidRDefault="003B6933" w:rsidP="00F374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B35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AE7B35">
              <w:rPr>
                <w:rFonts w:ascii="Arial" w:hAnsi="Arial" w:cs="Arial"/>
                <w:color w:val="FF0000"/>
                <w:sz w:val="16"/>
                <w:szCs w:val="16"/>
              </w:rPr>
              <w:t>Copy(s) of Approval(s) must be attached to VR</w:t>
            </w:r>
          </w:p>
        </w:tc>
      </w:tr>
    </w:tbl>
    <w:p w14:paraId="5B4E4B29" w14:textId="77777777" w:rsidR="0016584A" w:rsidRPr="002C07D8" w:rsidRDefault="0016584A" w:rsidP="0016584A">
      <w:pPr>
        <w:rPr>
          <w:rFonts w:ascii="Arial" w:hAnsi="Arial" w:cs="Arial"/>
          <w:sz w:val="20"/>
          <w:szCs w:val="16"/>
        </w:rPr>
      </w:pPr>
    </w:p>
    <w:p w14:paraId="5B4E4B2A" w14:textId="77777777" w:rsidR="0016584A" w:rsidRPr="002C07D8" w:rsidRDefault="0016584A" w:rsidP="0016584A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446"/>
        <w:gridCol w:w="4743"/>
        <w:gridCol w:w="1725"/>
        <w:gridCol w:w="538"/>
        <w:gridCol w:w="2132"/>
      </w:tblGrid>
      <w:tr w:rsidR="0016584A" w:rsidRPr="00884521" w14:paraId="5B4E4B2E" w14:textId="77777777" w:rsidTr="0016584A">
        <w:trPr>
          <w:cantSplit/>
          <w:trHeight w:val="432"/>
        </w:trPr>
        <w:tc>
          <w:tcPr>
            <w:tcW w:w="5811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5B4E4B2B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6.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GWPC </w:t>
            </w:r>
          </w:p>
        </w:tc>
        <w:tc>
          <w:tcPr>
            <w:tcW w:w="230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B2C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22a-133k-3(g)(2)(B)</w:t>
            </w:r>
          </w:p>
        </w:tc>
        <w:tc>
          <w:tcPr>
            <w:tcW w:w="2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B2D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16584A" w:rsidRPr="00884521" w14:paraId="5B4E4B31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4E4B2F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30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16584A" w:rsidRPr="00884521" w14:paraId="5B4E4B37" w14:textId="77777777" w:rsidTr="0016584A">
        <w:trPr>
          <w:cantSplit/>
          <w:trHeight w:val="432"/>
        </w:trPr>
        <w:tc>
          <w:tcPr>
            <w:tcW w:w="465" w:type="dxa"/>
            <w:vMerge w:val="restart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5B4E4B32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33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34" w14:textId="77777777" w:rsidR="0016584A" w:rsidRPr="00884521" w:rsidRDefault="000171D6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16584A" w:rsidRPr="00884521">
              <w:rPr>
                <w:rFonts w:ascii="Arial" w:hAnsi="Arial" w:cs="Arial"/>
                <w:sz w:val="20"/>
              </w:rPr>
              <w:t xml:space="preserve">nalytical results ≤ GWPC for groundwater  </w:t>
            </w:r>
            <w:r w:rsidR="0016584A"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B35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36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884521" w14:paraId="5B4E4B3D" w14:textId="77777777" w:rsidTr="0016584A">
        <w:trPr>
          <w:cantSplit/>
          <w:trHeight w:val="629"/>
        </w:trPr>
        <w:tc>
          <w:tcPr>
            <w:tcW w:w="46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B38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B39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B3A" w14:textId="77777777" w:rsidR="0016584A" w:rsidRPr="00884521" w:rsidRDefault="0016584A" w:rsidP="005828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95% UCL of arithmetic mean of all samples representing plume for 12 consecutive monthly samples is </w:t>
            </w:r>
            <w:r w:rsidR="005828C9">
              <w:rPr>
                <w:rFonts w:ascii="Arial" w:hAnsi="Arial" w:cs="Arial"/>
                <w:sz w:val="20"/>
              </w:rPr>
              <w:t xml:space="preserve">≤ </w:t>
            </w:r>
            <w:r w:rsidRPr="00884521">
              <w:rPr>
                <w:rFonts w:ascii="Arial" w:hAnsi="Arial" w:cs="Arial"/>
                <w:sz w:val="20"/>
              </w:rPr>
              <w:t>applicable criteria</w:t>
            </w:r>
          </w:p>
        </w:tc>
        <w:tc>
          <w:tcPr>
            <w:tcW w:w="5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B3B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B3C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4E4B3E" w14:textId="77777777" w:rsidR="0016584A" w:rsidRPr="002C07D8" w:rsidRDefault="0016584A" w:rsidP="0016584A">
      <w:pPr>
        <w:rPr>
          <w:rFonts w:ascii="Arial" w:hAnsi="Arial" w:cs="Arial"/>
          <w:sz w:val="20"/>
          <w:szCs w:val="16"/>
        </w:rPr>
      </w:pPr>
    </w:p>
    <w:p w14:paraId="5B4E4B40" w14:textId="77777777" w:rsidR="00E73183" w:rsidRPr="002C07D8" w:rsidRDefault="00E73183" w:rsidP="002C07D8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210"/>
        <w:gridCol w:w="956"/>
        <w:gridCol w:w="2202"/>
        <w:gridCol w:w="2217"/>
      </w:tblGrid>
      <w:tr w:rsidR="0016584A" w:rsidRPr="00DC6E98" w14:paraId="5B4E4B44" w14:textId="77777777" w:rsidTr="0016584A">
        <w:trPr>
          <w:cantSplit/>
          <w:trHeight w:val="432"/>
        </w:trPr>
        <w:tc>
          <w:tcPr>
            <w:tcW w:w="4788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5B4E4B41" w14:textId="77777777" w:rsidR="0016584A" w:rsidRPr="00DC6E98" w:rsidRDefault="0016584A" w:rsidP="0016584A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7.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Surface Water Protection Criteria (SWPC)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4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B42" w14:textId="77777777" w:rsidR="0016584A" w:rsidRPr="00DC6E98" w:rsidRDefault="0016584A" w:rsidP="0016584A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(1)(A) and k-3(b)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B43" w14:textId="77777777" w:rsidR="0016584A" w:rsidRPr="00DC6E98" w:rsidRDefault="0016584A" w:rsidP="0016584A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16584A" w:rsidRPr="00DC6E98" w14:paraId="5B4E4B48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14:paraId="5B4E4B45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6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4B46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≤ SWPC (</w:t>
            </w:r>
            <w:r w:rsidRPr="00202E82">
              <w:rPr>
                <w:rFonts w:ascii="Arial" w:hAnsi="Arial" w:cs="Arial"/>
                <w:sz w:val="16"/>
                <w:szCs w:val="16"/>
              </w:rPr>
              <w:t>remediation not required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B47" w14:textId="77777777" w:rsidR="0016584A" w:rsidRPr="00430ED6" w:rsidRDefault="0016584A" w:rsidP="0016584A">
            <w:pPr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DC6E98" w14:paraId="5B4E4B4D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B49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B4A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Groundwater remediated to SWPC, </w:t>
            </w:r>
            <w:r w:rsidRPr="00531B99">
              <w:rPr>
                <w:rFonts w:ascii="Arial" w:hAnsi="Arial" w:cs="Arial"/>
                <w:b/>
                <w:sz w:val="20"/>
              </w:rPr>
              <w:t>or</w:t>
            </w:r>
            <w:r>
              <w:rPr>
                <w:rFonts w:ascii="Arial" w:hAnsi="Arial" w:cs="Arial"/>
                <w:sz w:val="20"/>
              </w:rPr>
              <w:t xml:space="preserve"> if required:  </w:t>
            </w:r>
            <w:r w:rsidRPr="00BC3ECC">
              <w:rPr>
                <w:rFonts w:ascii="Arial" w:hAnsi="Arial" w:cs="Arial"/>
                <w:b/>
                <w:szCs w:val="24"/>
              </w:rPr>
              <w:t>↓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B4B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B4C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DC6E98" w14:paraId="5B4E4B52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B4E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B4F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remediated to Appendix D of Water Quality Standards</w:t>
            </w:r>
          </w:p>
        </w:tc>
        <w:tc>
          <w:tcPr>
            <w:tcW w:w="22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4E4B50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4E4B51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4E4B53" w14:textId="4BB08CA2" w:rsidR="002C07D8" w:rsidRDefault="002C07D8" w:rsidP="007A6E33">
      <w:pPr>
        <w:jc w:val="center"/>
        <w:rPr>
          <w:rFonts w:ascii="Arial" w:hAnsi="Arial" w:cs="Arial"/>
          <w:b/>
          <w:sz w:val="20"/>
        </w:rPr>
      </w:pPr>
    </w:p>
    <w:p w14:paraId="4F0FF62C" w14:textId="77777777" w:rsidR="002C07D8" w:rsidRDefault="002C07D8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B4E4B54" w14:textId="77777777" w:rsidR="007A6E33" w:rsidRDefault="007A6E33" w:rsidP="007A6E33">
      <w:pPr>
        <w:jc w:val="center"/>
        <w:rPr>
          <w:rFonts w:ascii="Arial" w:hAnsi="Arial" w:cs="Arial"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5B4E4B55" w14:textId="77777777" w:rsidR="0016584A" w:rsidRPr="00823BFB" w:rsidRDefault="0016584A" w:rsidP="0016584A">
      <w:pPr>
        <w:jc w:val="right"/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4708"/>
        <w:gridCol w:w="1766"/>
        <w:gridCol w:w="448"/>
        <w:gridCol w:w="88"/>
        <w:gridCol w:w="2129"/>
      </w:tblGrid>
      <w:tr w:rsidR="0016584A" w:rsidRPr="00DC6E98" w14:paraId="5B4E4B59" w14:textId="77777777" w:rsidTr="0016584A">
        <w:trPr>
          <w:cantSplit/>
          <w:trHeight w:val="432"/>
        </w:trPr>
        <w:tc>
          <w:tcPr>
            <w:tcW w:w="5778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5B4E4B56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8. </w:t>
            </w:r>
            <w:r w:rsidRPr="00884521">
              <w:rPr>
                <w:rFonts w:ascii="Arial" w:hAnsi="Arial" w:cs="Arial"/>
                <w:b/>
                <w:sz w:val="20"/>
              </w:rPr>
              <w:t>Compliance with SWPC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B57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B58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16584A" w:rsidRPr="00DC6E98" w14:paraId="5B4E4B5F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B5A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B5B" w14:textId="77777777" w:rsidR="000171D6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SWPC </w:t>
            </w:r>
            <w:r>
              <w:rPr>
                <w:rFonts w:ascii="Arial" w:hAnsi="Arial" w:cs="Arial"/>
                <w:sz w:val="20"/>
              </w:rPr>
              <w:t xml:space="preserve">used </w:t>
            </w:r>
          </w:p>
          <w:p w14:paraId="5B4E4B5C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261EA5">
              <w:rPr>
                <w:rFonts w:ascii="Arial" w:hAnsi="Arial" w:cs="Arial"/>
                <w:sz w:val="16"/>
                <w:szCs w:val="16"/>
              </w:rPr>
              <w:t xml:space="preserve">of substance listed in </w:t>
            </w:r>
            <w:r>
              <w:rPr>
                <w:rFonts w:ascii="Arial" w:hAnsi="Arial" w:cs="Arial"/>
                <w:sz w:val="16"/>
                <w:szCs w:val="16"/>
              </w:rPr>
              <w:t xml:space="preserve">Appendix D, </w:t>
            </w:r>
            <w:r w:rsidRPr="00261EA5">
              <w:rPr>
                <w:rFonts w:ascii="Arial" w:hAnsi="Arial" w:cs="Arial"/>
                <w:sz w:val="16"/>
                <w:szCs w:val="16"/>
              </w:rPr>
              <w:t>WQS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B5D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22a-133k-3(b)(3)</w:t>
            </w: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B5E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DC6E98" w14:paraId="5B4E4B65" w14:textId="77777777" w:rsidTr="0016584A">
        <w:trPr>
          <w:cantSplit/>
          <w:trHeight w:val="432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vAlign w:val="center"/>
          </w:tcPr>
          <w:p w14:paraId="5B4E4B60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4E4B61" w14:textId="77777777" w:rsidR="0016584A" w:rsidRDefault="0016584A" w:rsidP="001658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SWPC </w:t>
            </w:r>
            <w:r w:rsidRPr="004269D8">
              <w:rPr>
                <w:rFonts w:ascii="Arial" w:hAnsi="Arial" w:cs="Arial"/>
                <w:sz w:val="16"/>
                <w:szCs w:val="16"/>
              </w:rPr>
              <w:t>(Commissioner approval)</w:t>
            </w:r>
          </w:p>
          <w:p w14:paraId="5B4E4B62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4E4B63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22a-133k-3(b)(3)</w:t>
            </w: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B4E4B64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DC6E98" w14:paraId="5B4E4B69" w14:textId="77777777" w:rsidTr="0016584A">
        <w:trPr>
          <w:cantSplit/>
          <w:trHeight w:val="432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14:paraId="5B4E4B66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4E4B67" w14:textId="77777777" w:rsidR="0016584A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B4E4B68" w14:textId="77777777" w:rsidR="0016584A" w:rsidRPr="003B6933" w:rsidRDefault="0016584A" w:rsidP="003B693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B6933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3B6933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2661D5" w:rsidRPr="003B6933">
              <w:rPr>
                <w:rFonts w:ascii="Arial" w:hAnsi="Arial" w:cs="Arial"/>
                <w:color w:val="FF0000"/>
                <w:sz w:val="16"/>
                <w:szCs w:val="16"/>
              </w:rPr>
              <w:t>must be attached to VR</w:t>
            </w:r>
          </w:p>
        </w:tc>
      </w:tr>
      <w:tr w:rsidR="0016584A" w:rsidRPr="00884521" w14:paraId="5B4E4B6C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vAlign w:val="center"/>
          </w:tcPr>
          <w:p w14:paraId="5B4E4B6A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B6B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 xml:space="preserve">and  </w:t>
            </w:r>
            <w:r w:rsidRPr="00AE4806">
              <w:rPr>
                <w:rFonts w:ascii="Arial" w:hAnsi="Arial" w:cs="Arial"/>
                <w:b/>
                <w:color w:val="FF0000"/>
                <w:szCs w:val="24"/>
              </w:rPr>
              <w:t>↓</w:t>
            </w:r>
          </w:p>
        </w:tc>
      </w:tr>
      <w:tr w:rsidR="0016584A" w:rsidRPr="00884521" w14:paraId="5B4E4B72" w14:textId="77777777" w:rsidTr="0016584A">
        <w:trPr>
          <w:cantSplit/>
          <w:trHeight w:val="458"/>
        </w:trPr>
        <w:tc>
          <w:tcPr>
            <w:tcW w:w="465" w:type="dxa"/>
            <w:vMerge w:val="restart"/>
            <w:tcBorders>
              <w:top w:val="nil"/>
              <w:bottom w:val="double" w:sz="4" w:space="0" w:color="auto"/>
            </w:tcBorders>
            <w:vAlign w:val="center"/>
          </w:tcPr>
          <w:p w14:paraId="5B4E4B6D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B6E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B6F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95% UCL of all samples representing plume is </w:t>
            </w:r>
            <w:r w:rsidRPr="00884521">
              <w:rPr>
                <w:rFonts w:ascii="Arial" w:hAnsi="Arial" w:cs="Arial"/>
                <w:sz w:val="20"/>
                <w:u w:val="single"/>
              </w:rPr>
              <w:t>&lt;</w:t>
            </w:r>
            <w:r w:rsidRPr="00884521">
              <w:rPr>
                <w:rFonts w:ascii="Arial" w:hAnsi="Arial" w:cs="Arial"/>
                <w:sz w:val="20"/>
              </w:rPr>
              <w:t xml:space="preserve"> applicable criteria,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B70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B71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884521" w14:paraId="5B4E4B78" w14:textId="77777777" w:rsidTr="0016584A">
        <w:trPr>
          <w:cantSplit/>
          <w:trHeight w:val="411"/>
        </w:trPr>
        <w:tc>
          <w:tcPr>
            <w:tcW w:w="46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B73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B74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B75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Discharge point of plume ≤ SWPC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4E4B76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4E4B77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4E4B79" w14:textId="77777777" w:rsidR="0016584A" w:rsidRDefault="0016584A" w:rsidP="0016584A">
      <w:pPr>
        <w:jc w:val="right"/>
        <w:rPr>
          <w:rFonts w:ascii="Arial" w:hAnsi="Arial" w:cs="Arial"/>
          <w:b/>
          <w:sz w:val="20"/>
        </w:rPr>
      </w:pPr>
    </w:p>
    <w:p w14:paraId="5B4E4B7A" w14:textId="77777777" w:rsidR="0016584A" w:rsidRPr="001413C8" w:rsidRDefault="0016584A" w:rsidP="0016584A">
      <w:pPr>
        <w:jc w:val="right"/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516"/>
        <w:gridCol w:w="5009"/>
        <w:gridCol w:w="1939"/>
        <w:gridCol w:w="2122"/>
      </w:tblGrid>
      <w:tr w:rsidR="003B6933" w:rsidRPr="00DC6E98" w14:paraId="5B4E4B7D" w14:textId="77777777" w:rsidTr="00F3742E">
        <w:trPr>
          <w:cantSplit/>
          <w:trHeight w:val="432"/>
        </w:trPr>
        <w:tc>
          <w:tcPr>
            <w:tcW w:w="7929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B7B" w14:textId="77777777" w:rsidR="003B6933" w:rsidRPr="00DC6E98" w:rsidRDefault="003B6933" w:rsidP="00F3742E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9. </w:t>
            </w:r>
            <w:r w:rsidRPr="00A6780E">
              <w:rPr>
                <w:rFonts w:ascii="Arial" w:hAnsi="Arial" w:cs="Arial"/>
                <w:b/>
                <w:sz w:val="20"/>
              </w:rPr>
              <w:t>Volatilization</w:t>
            </w:r>
            <w:r w:rsidRPr="00DC6E98">
              <w:rPr>
                <w:rFonts w:ascii="Arial" w:hAnsi="Arial" w:cs="Arial"/>
                <w:b/>
                <w:sz w:val="20"/>
              </w:rPr>
              <w:t xml:space="preserve"> Criteria</w:t>
            </w:r>
            <w:r>
              <w:rPr>
                <w:rFonts w:ascii="Arial" w:hAnsi="Arial" w:cs="Arial"/>
                <w:b/>
                <w:sz w:val="20"/>
              </w:rPr>
              <w:t xml:space="preserve"> (VolC)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(1)(A) and k-3(c)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B7C" w14:textId="77777777" w:rsidR="003B6933" w:rsidRPr="00DC6E98" w:rsidRDefault="003B6933" w:rsidP="00F3742E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3B6933" w:rsidRPr="00DC6E98" w14:paraId="5B4E4B82" w14:textId="77777777" w:rsidTr="00F3742E">
        <w:trPr>
          <w:cantSplit/>
          <w:trHeight w:val="432"/>
        </w:trPr>
        <w:tc>
          <w:tcPr>
            <w:tcW w:w="464" w:type="dxa"/>
            <w:vAlign w:val="center"/>
          </w:tcPr>
          <w:p w14:paraId="5B4E4B7E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7" w:type="dxa"/>
            <w:gridSpan w:val="2"/>
            <w:vAlign w:val="center"/>
          </w:tcPr>
          <w:p w14:paraId="5B4E4B7F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Groundwater </w:t>
            </w:r>
            <w:r w:rsidRPr="00E6468B">
              <w:rPr>
                <w:rFonts w:ascii="Arial" w:hAnsi="Arial" w:cs="Arial"/>
                <w:sz w:val="20"/>
              </w:rPr>
              <w:t>polluted with VOCs</w:t>
            </w:r>
            <w:r w:rsidRPr="00DC6E98">
              <w:rPr>
                <w:rFonts w:ascii="Arial" w:hAnsi="Arial" w:cs="Arial"/>
                <w:sz w:val="20"/>
              </w:rPr>
              <w:t xml:space="preserve"> ≤ Residential VolC</w:t>
            </w:r>
          </w:p>
        </w:tc>
        <w:tc>
          <w:tcPr>
            <w:tcW w:w="1938" w:type="dxa"/>
            <w:tcBorders>
              <w:right w:val="single" w:sz="4" w:space="0" w:color="auto"/>
            </w:tcBorders>
          </w:tcPr>
          <w:p w14:paraId="5B4E4B80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B81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B87" w14:textId="77777777" w:rsidTr="00F3742E">
        <w:trPr>
          <w:cantSplit/>
          <w:trHeight w:val="432"/>
        </w:trPr>
        <w:tc>
          <w:tcPr>
            <w:tcW w:w="463" w:type="dxa"/>
            <w:tcBorders>
              <w:top w:val="single" w:sz="4" w:space="0" w:color="auto"/>
              <w:bottom w:val="nil"/>
            </w:tcBorders>
            <w:vAlign w:val="center"/>
          </w:tcPr>
          <w:p w14:paraId="5B4E4B83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</w:tcBorders>
            <w:vAlign w:val="center"/>
          </w:tcPr>
          <w:p w14:paraId="5B4E4B84" w14:textId="77777777" w:rsidR="003B6933" w:rsidRPr="00AA073D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95576">
              <w:rPr>
                <w:rFonts w:ascii="Arial" w:hAnsi="Arial" w:cs="Arial"/>
                <w:b/>
                <w:sz w:val="20"/>
              </w:rPr>
              <w:t>VolC not applicable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B028B">
              <w:rPr>
                <w:rFonts w:ascii="Arial" w:hAnsi="Arial" w:cs="Arial"/>
                <w:sz w:val="16"/>
                <w:szCs w:val="16"/>
              </w:rPr>
              <w:t>(</w:t>
            </w:r>
            <w:r w:rsidRPr="005828C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all </w:t>
            </w:r>
            <w:r w:rsidRPr="005828C9">
              <w:rPr>
                <w:rFonts w:ascii="Arial" w:hAnsi="Arial" w:cs="Arial"/>
                <w:b/>
                <w:color w:val="FF0000"/>
                <w:szCs w:val="24"/>
              </w:rPr>
              <w:t>↓</w:t>
            </w:r>
            <w:r w:rsidRPr="005828C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sub-requirements are applicable</w:t>
            </w:r>
            <w:r w:rsidRPr="009B02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4B85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(3)(B)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B86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B8B" w14:textId="77777777" w:rsidTr="00F3742E">
        <w:trPr>
          <w:cantSplit/>
          <w:trHeight w:val="432"/>
        </w:trPr>
        <w:tc>
          <w:tcPr>
            <w:tcW w:w="463" w:type="dxa"/>
            <w:vMerge w:val="restart"/>
            <w:tcBorders>
              <w:top w:val="nil"/>
            </w:tcBorders>
            <w:vAlign w:val="center"/>
          </w:tcPr>
          <w:p w14:paraId="5B4E4B88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5B4E4B89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14:paraId="5B4E4B8A" w14:textId="77777777" w:rsidR="003B6933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785910">
              <w:rPr>
                <w:rFonts w:ascii="Arial" w:hAnsi="Arial" w:cs="Arial"/>
                <w:sz w:val="20"/>
              </w:rPr>
              <w:t>Measures</w:t>
            </w:r>
            <w:r>
              <w:rPr>
                <w:rFonts w:ascii="Arial" w:hAnsi="Arial" w:cs="Arial"/>
                <w:sz w:val="20"/>
              </w:rPr>
              <w:t xml:space="preserve"> acceptable to Commissioner have been taken to prevent migration of vapors into any overlying building;</w:t>
            </w:r>
          </w:p>
        </w:tc>
      </w:tr>
      <w:tr w:rsidR="003B6933" w:rsidRPr="00DC6E98" w14:paraId="5B4E4B8F" w14:textId="77777777" w:rsidTr="00F3742E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5B4E4B8C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5B4E4B8D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14:paraId="5B4E4B8E" w14:textId="77777777" w:rsidR="003B6933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program is implemented to monitor and maintain all such measures; and</w:t>
            </w:r>
          </w:p>
        </w:tc>
      </w:tr>
      <w:tr w:rsidR="003B6933" w:rsidRPr="00DC6E98" w14:paraId="5B4E4B93" w14:textId="77777777" w:rsidTr="00F3742E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5B4E4B90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auto"/>
            </w:tcBorders>
            <w:vAlign w:val="center"/>
          </w:tcPr>
          <w:p w14:paraId="5B4E4B91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14:paraId="5B4E4B92" w14:textId="77777777" w:rsidR="003B6933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Notice of such measures have been submitted to Commissioner on the prescribed form</w:t>
            </w:r>
          </w:p>
        </w:tc>
      </w:tr>
      <w:tr w:rsidR="003B6933" w:rsidRPr="00DC6E98" w14:paraId="5B4E4B97" w14:textId="77777777" w:rsidTr="00F3742E">
        <w:trPr>
          <w:cantSplit/>
          <w:trHeight w:val="432"/>
        </w:trPr>
        <w:tc>
          <w:tcPr>
            <w:tcW w:w="463" w:type="dxa"/>
            <w:vMerge/>
            <w:tcBorders>
              <w:bottom w:val="single" w:sz="4" w:space="0" w:color="auto"/>
            </w:tcBorders>
            <w:vAlign w:val="center"/>
          </w:tcPr>
          <w:p w14:paraId="5B4E4B94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/>
            <w:vAlign w:val="center"/>
          </w:tcPr>
          <w:p w14:paraId="5B4E4B95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14:paraId="5B4E4B96" w14:textId="77777777" w:rsidR="003B6933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785910">
              <w:rPr>
                <w:rFonts w:ascii="Arial" w:hAnsi="Arial" w:cs="Arial"/>
                <w:sz w:val="20"/>
              </w:rPr>
              <w:t xml:space="preserve">Date Notice submitted to Commissioner: </w:t>
            </w:r>
            <w:r w:rsidRPr="0078591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8591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85910">
              <w:rPr>
                <w:rFonts w:ascii="Arial" w:hAnsi="Arial" w:cs="Arial"/>
                <w:sz w:val="20"/>
              </w:rPr>
            </w:r>
            <w:r w:rsidRPr="00785910">
              <w:rPr>
                <w:rFonts w:ascii="Arial" w:hAnsi="Arial" w:cs="Arial"/>
                <w:sz w:val="20"/>
              </w:rPr>
              <w:fldChar w:fldCharType="separate"/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B9C" w14:textId="77777777" w:rsidTr="00F3742E">
        <w:trPr>
          <w:cantSplit/>
          <w:trHeight w:val="432"/>
        </w:trPr>
        <w:tc>
          <w:tcPr>
            <w:tcW w:w="463" w:type="dxa"/>
            <w:tcBorders>
              <w:top w:val="single" w:sz="4" w:space="0" w:color="auto"/>
              <w:bottom w:val="nil"/>
            </w:tcBorders>
            <w:vAlign w:val="center"/>
          </w:tcPr>
          <w:p w14:paraId="5B4E4B98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</w:tcBorders>
            <w:vAlign w:val="center"/>
          </w:tcPr>
          <w:p w14:paraId="5B4E4B99" w14:textId="77777777" w:rsidR="003B6933" w:rsidRPr="00D4196F" w:rsidRDefault="003B6933" w:rsidP="00F3742E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D4196F">
              <w:rPr>
                <w:rFonts w:ascii="Arial" w:hAnsi="Arial" w:cs="Arial"/>
                <w:b/>
                <w:sz w:val="20"/>
              </w:rPr>
              <w:t xml:space="preserve">VolC not applicable 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4B9A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1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B9B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BA0" w14:textId="77777777" w:rsidTr="00F3742E">
        <w:trPr>
          <w:cantSplit/>
          <w:trHeight w:val="432"/>
        </w:trPr>
        <w:tc>
          <w:tcPr>
            <w:tcW w:w="463" w:type="dxa"/>
            <w:vMerge w:val="restart"/>
            <w:tcBorders>
              <w:top w:val="nil"/>
            </w:tcBorders>
            <w:vAlign w:val="center"/>
          </w:tcPr>
          <w:p w14:paraId="5B4E4B9D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5B4E4B9E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14:paraId="5B4E4B9F" w14:textId="77777777" w:rsidR="003B6933" w:rsidRDefault="003B6933" w:rsidP="000171D6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VOCs not detected in groundwater</w:t>
            </w:r>
          </w:p>
        </w:tc>
      </w:tr>
      <w:tr w:rsidR="003B6933" w:rsidRPr="00DC6E98" w14:paraId="5B4E4BA4" w14:textId="77777777" w:rsidTr="00F3742E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5B4E4BA1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5B4E4BA2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14:paraId="5B4E4BA3" w14:textId="77777777" w:rsidR="003B6933" w:rsidRDefault="003B6933" w:rsidP="000171D6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VOCs detected in groundwater, but </w:t>
            </w:r>
            <w:r w:rsidRPr="00253EF6">
              <w:rPr>
                <w:rFonts w:ascii="Arial" w:hAnsi="Arial" w:cs="Arial"/>
                <w:sz w:val="20"/>
              </w:rPr>
              <w:t xml:space="preserve">seasonally high water table is 15 feet </w:t>
            </w:r>
            <w:r>
              <w:rPr>
                <w:rFonts w:ascii="Arial" w:hAnsi="Arial" w:cs="Arial"/>
                <w:sz w:val="20"/>
              </w:rPr>
              <w:t xml:space="preserve">or greater </w:t>
            </w:r>
            <w:r w:rsidRPr="00253EF6">
              <w:rPr>
                <w:rFonts w:ascii="Arial" w:hAnsi="Arial" w:cs="Arial"/>
                <w:sz w:val="20"/>
              </w:rPr>
              <w:t>beneath ground surface</w:t>
            </w:r>
            <w:r>
              <w:rPr>
                <w:rFonts w:ascii="Arial" w:hAnsi="Arial" w:cs="Arial"/>
                <w:sz w:val="20"/>
              </w:rPr>
              <w:t xml:space="preserve"> or building</w:t>
            </w:r>
          </w:p>
        </w:tc>
      </w:tr>
    </w:tbl>
    <w:p w14:paraId="5B4E4BA5" w14:textId="77777777" w:rsidR="0016584A" w:rsidRPr="002C07D8" w:rsidRDefault="0016584A" w:rsidP="0016584A">
      <w:pPr>
        <w:rPr>
          <w:rFonts w:ascii="Arial" w:hAnsi="Arial" w:cs="Arial"/>
          <w:sz w:val="20"/>
        </w:rPr>
      </w:pPr>
      <w:r w:rsidRPr="002C07D8">
        <w:rPr>
          <w:rFonts w:ascii="Arial" w:hAnsi="Arial" w:cs="Arial"/>
          <w:sz w:val="20"/>
        </w:rPr>
        <w:t xml:space="preserve"> </w:t>
      </w:r>
    </w:p>
    <w:p w14:paraId="5B4E4BA6" w14:textId="77777777" w:rsidR="00AA322A" w:rsidRPr="002C07D8" w:rsidRDefault="00AA322A" w:rsidP="0016584A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46"/>
        <w:gridCol w:w="4708"/>
        <w:gridCol w:w="1707"/>
        <w:gridCol w:w="548"/>
        <w:gridCol w:w="2125"/>
      </w:tblGrid>
      <w:tr w:rsidR="003B6933" w:rsidRPr="00DC6E98" w14:paraId="5B4E4BAA" w14:textId="77777777" w:rsidTr="00F3742E">
        <w:trPr>
          <w:cantSplit/>
          <w:trHeight w:val="432"/>
        </w:trPr>
        <w:tc>
          <w:tcPr>
            <w:tcW w:w="5670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5B4E4BA7" w14:textId="77777777" w:rsidR="003B6933" w:rsidRPr="00884521" w:rsidRDefault="003B6933" w:rsidP="00F3742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10.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VolC </w:t>
            </w:r>
          </w:p>
        </w:tc>
        <w:tc>
          <w:tcPr>
            <w:tcW w:w="225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BA8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22a-133k-3(g)(2)(D)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BA9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3B6933" w:rsidRPr="00DC6E98" w14:paraId="5B4E4BAF" w14:textId="77777777" w:rsidTr="00F3742E">
        <w:trPr>
          <w:cantSplit/>
          <w:trHeight w:val="432"/>
        </w:trPr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4E4BAB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AC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Compliance with VolC in Groundwater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AD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AE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BB3" w14:textId="77777777" w:rsidTr="00F3742E">
        <w:trPr>
          <w:cantSplit/>
          <w:trHeight w:val="432"/>
        </w:trPr>
        <w:tc>
          <w:tcPr>
            <w:tcW w:w="516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4E4BB0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B1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B2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3B6933" w:rsidRPr="00DC6E98" w14:paraId="5B4E4BB7" w14:textId="77777777" w:rsidTr="00AA322A">
        <w:trPr>
          <w:cantSplit/>
          <w:trHeight w:val="449"/>
        </w:trPr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B4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B5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B6" w14:textId="77777777" w:rsidR="003B6933" w:rsidRPr="00884521" w:rsidRDefault="000171D6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3B6933" w:rsidRPr="00884521">
              <w:rPr>
                <w:rFonts w:ascii="Arial" w:hAnsi="Arial" w:cs="Arial"/>
                <w:sz w:val="20"/>
              </w:rPr>
              <w:t xml:space="preserve">nalytical results ≤ applicable VolC, </w:t>
            </w:r>
            <w:r w:rsidR="003B6933" w:rsidRPr="00884521">
              <w:rPr>
                <w:rFonts w:ascii="Arial" w:hAnsi="Arial" w:cs="Arial"/>
                <w:sz w:val="16"/>
                <w:szCs w:val="16"/>
              </w:rPr>
              <w:t>as determined by 22a-133k-3(c)</w:t>
            </w:r>
            <w:r w:rsidR="003B6933" w:rsidRPr="0088452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B6933" w:rsidRPr="00DC6E98" w14:paraId="5B4E4BB9" w14:textId="77777777" w:rsidTr="00AA322A">
        <w:trPr>
          <w:cantSplit/>
          <w:trHeight w:val="287"/>
        </w:trPr>
        <w:tc>
          <w:tcPr>
            <w:tcW w:w="100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B8" w14:textId="77777777" w:rsidR="003B6933" w:rsidRPr="00AE4806" w:rsidRDefault="003B6933" w:rsidP="00F3742E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</w:tr>
      <w:tr w:rsidR="003B6933" w:rsidRPr="00DC6E98" w14:paraId="5B4E4BBE" w14:textId="77777777" w:rsidTr="00AA322A">
        <w:trPr>
          <w:cantSplit/>
          <w:trHeight w:val="432"/>
        </w:trPr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4E4BBA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BB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Compliance with VolC in Soil Vapor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BC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BD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6933" w:rsidRPr="00DC6E98" w14:paraId="5B4E4BC2" w14:textId="77777777" w:rsidTr="00F3742E">
        <w:trPr>
          <w:cantSplit/>
          <w:trHeight w:val="432"/>
        </w:trPr>
        <w:tc>
          <w:tcPr>
            <w:tcW w:w="516" w:type="dxa"/>
            <w:vMerge w:val="restart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5B4E4BBF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C0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4BC1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and frequency are representative of soil vapor, including seasonal variability,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3B6933" w:rsidRPr="00DC6E98" w14:paraId="5B4E4BC6" w14:textId="77777777" w:rsidTr="00F3742E">
        <w:trPr>
          <w:cantSplit/>
          <w:trHeight w:val="449"/>
        </w:trPr>
        <w:tc>
          <w:tcPr>
            <w:tcW w:w="51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BC3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BC4" w14:textId="77777777" w:rsidR="003B6933" w:rsidRPr="00884521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88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E4BC5" w14:textId="77777777" w:rsidR="003B6933" w:rsidRPr="00884521" w:rsidRDefault="000171D6" w:rsidP="00F37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3B6933" w:rsidRPr="00884521">
              <w:rPr>
                <w:rFonts w:ascii="Arial" w:hAnsi="Arial" w:cs="Arial"/>
                <w:sz w:val="20"/>
              </w:rPr>
              <w:t>nalytical results ≤ applicable VolC</w:t>
            </w:r>
          </w:p>
        </w:tc>
      </w:tr>
    </w:tbl>
    <w:p w14:paraId="5B4E4BCC" w14:textId="1BE83D62" w:rsidR="002C07D8" w:rsidRDefault="002C07D8" w:rsidP="00AA322A">
      <w:pPr>
        <w:jc w:val="center"/>
        <w:rPr>
          <w:rFonts w:ascii="Arial" w:hAnsi="Arial" w:cs="Arial"/>
          <w:b/>
          <w:sz w:val="20"/>
        </w:rPr>
      </w:pPr>
    </w:p>
    <w:p w14:paraId="3787A9AD" w14:textId="77777777" w:rsidR="002C07D8" w:rsidRDefault="002C07D8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B4E4BCE" w14:textId="77777777" w:rsidR="00AA322A" w:rsidRDefault="00AA322A" w:rsidP="00AA322A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5B4E4BD0" w14:textId="77777777" w:rsidR="00AA322A" w:rsidRDefault="00AA322A" w:rsidP="00E73183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5187"/>
        <w:gridCol w:w="2273"/>
        <w:gridCol w:w="2126"/>
      </w:tblGrid>
      <w:tr w:rsidR="003B6933" w:rsidRPr="00DC6E98" w14:paraId="5B4E4BD3" w14:textId="77777777" w:rsidTr="00F3742E">
        <w:trPr>
          <w:cantSplit/>
          <w:trHeight w:val="432"/>
        </w:trPr>
        <w:tc>
          <w:tcPr>
            <w:tcW w:w="7924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E4BD1" w14:textId="77777777" w:rsidR="003B6933" w:rsidRPr="00DC6E98" w:rsidRDefault="003B6933" w:rsidP="00F3742E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11.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Other Provision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B4E4BD2" w14:textId="77777777" w:rsidR="003B6933" w:rsidRPr="00DC6E98" w:rsidRDefault="003B6933" w:rsidP="00F3742E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3B6933" w:rsidRPr="00DC6E98" w14:paraId="5B4E4BD8" w14:textId="77777777" w:rsidTr="00F3742E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BD4" w14:textId="77777777" w:rsidR="003B6933" w:rsidRPr="007C4DD4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7C4DD4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DD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7C4DD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E4BD5" w14:textId="77777777" w:rsidR="003B6933" w:rsidRPr="007C4DD4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7C4DD4">
              <w:rPr>
                <w:rFonts w:ascii="Arial" w:hAnsi="Arial" w:cs="Arial"/>
                <w:sz w:val="20"/>
              </w:rPr>
              <w:t>Application of DEEP “Policy on Up-Gradient Contamination” (</w:t>
            </w:r>
            <w:r w:rsidRPr="007C4DD4">
              <w:rPr>
                <w:rFonts w:ascii="Arial" w:hAnsi="Arial" w:cs="Arial"/>
                <w:sz w:val="16"/>
                <w:szCs w:val="16"/>
              </w:rPr>
              <w:t>8/28/97</w:t>
            </w:r>
            <w:r w:rsidRPr="007C4DD4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227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4E4BD6" w14:textId="7B3608F4" w:rsidR="003B6933" w:rsidRPr="007C4DD4" w:rsidRDefault="00491EC4" w:rsidP="00F3742E">
            <w:pPr>
              <w:spacing w:before="60"/>
              <w:rPr>
                <w:rFonts w:ascii="Arial" w:hAnsi="Arial" w:cs="Arial"/>
                <w:sz w:val="20"/>
              </w:rPr>
            </w:pPr>
            <w:hyperlink r:id="rId10" w:history="1">
              <w:r w:rsidR="003B6933" w:rsidRPr="0009275C">
                <w:rPr>
                  <w:rStyle w:val="Hyperlink"/>
                  <w:rFonts w:ascii="Arial" w:hAnsi="Arial" w:cs="Arial"/>
                  <w:sz w:val="20"/>
                </w:rPr>
                <w:t>Policy on Upgradient Contamination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4E4BD7" w14:textId="77777777" w:rsidR="003B6933" w:rsidRPr="007C4DD4" w:rsidRDefault="003B6933" w:rsidP="00F3742E">
            <w:pPr>
              <w:spacing w:before="60"/>
              <w:rPr>
                <w:rFonts w:ascii="Arial" w:hAnsi="Arial" w:cs="Arial"/>
                <w:sz w:val="20"/>
              </w:rPr>
            </w:pPr>
            <w:r w:rsidRPr="007C4DD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C4DD4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4DD4">
              <w:rPr>
                <w:rFonts w:ascii="Arial" w:hAnsi="Arial" w:cs="Arial"/>
                <w:sz w:val="20"/>
              </w:rPr>
            </w:r>
            <w:r w:rsidRPr="007C4DD4">
              <w:rPr>
                <w:rFonts w:ascii="Arial" w:hAnsi="Arial" w:cs="Arial"/>
                <w:sz w:val="20"/>
              </w:rPr>
              <w:fldChar w:fldCharType="separate"/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4E4BD9" w14:textId="77777777" w:rsidR="003B6933" w:rsidRDefault="003B6933" w:rsidP="003B6933">
      <w:pPr>
        <w:rPr>
          <w:rFonts w:ascii="Arial" w:hAnsi="Arial" w:cs="Arial"/>
          <w:b/>
          <w:sz w:val="20"/>
        </w:rPr>
      </w:pPr>
    </w:p>
    <w:p w14:paraId="5B4E4BDA" w14:textId="77777777" w:rsidR="003B6933" w:rsidRDefault="003B6933" w:rsidP="002C07D8">
      <w:pPr>
        <w:rPr>
          <w:rFonts w:ascii="Arial" w:hAnsi="Arial" w:cs="Arial"/>
          <w:b/>
          <w:sz w:val="20"/>
        </w:rPr>
      </w:pPr>
    </w:p>
    <w:p w14:paraId="5B4E4BDB" w14:textId="77777777" w:rsidR="00A71557" w:rsidRPr="00A71557" w:rsidRDefault="00A71557" w:rsidP="00A71557">
      <w:pPr>
        <w:spacing w:before="60"/>
        <w:rPr>
          <w:rFonts w:ascii="Arial" w:hAnsi="Arial" w:cs="Arial"/>
          <w:b/>
          <w:sz w:val="22"/>
          <w:szCs w:val="22"/>
        </w:rPr>
      </w:pPr>
      <w:bookmarkStart w:id="27" w:name="partVI"/>
      <w:bookmarkEnd w:id="27"/>
      <w:r w:rsidRPr="00A71557">
        <w:rPr>
          <w:rFonts w:ascii="Arial" w:hAnsi="Arial" w:cs="Arial"/>
          <w:b/>
          <w:sz w:val="22"/>
          <w:szCs w:val="22"/>
        </w:rPr>
        <w:t>Part V</w:t>
      </w:r>
      <w:r w:rsidR="0002293D">
        <w:rPr>
          <w:rFonts w:ascii="Arial" w:hAnsi="Arial" w:cs="Arial"/>
          <w:b/>
          <w:sz w:val="22"/>
          <w:szCs w:val="22"/>
        </w:rPr>
        <w:t>I</w:t>
      </w:r>
      <w:r w:rsidRPr="00A71557">
        <w:rPr>
          <w:rFonts w:ascii="Arial" w:hAnsi="Arial" w:cs="Arial"/>
          <w:b/>
          <w:sz w:val="22"/>
          <w:szCs w:val="22"/>
        </w:rPr>
        <w:t>: Receptors</w:t>
      </w:r>
    </w:p>
    <w:tbl>
      <w:tblPr>
        <w:tblW w:w="10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5"/>
        <w:gridCol w:w="2333"/>
        <w:gridCol w:w="7"/>
        <w:gridCol w:w="1170"/>
        <w:gridCol w:w="180"/>
        <w:gridCol w:w="2250"/>
        <w:gridCol w:w="360"/>
        <w:gridCol w:w="720"/>
        <w:gridCol w:w="2700"/>
      </w:tblGrid>
      <w:tr w:rsidR="00A71557" w:rsidRPr="00A71557" w14:paraId="5B4E4BDF" w14:textId="77777777" w:rsidTr="00D75CF6">
        <w:trPr>
          <w:cantSplit/>
          <w:trHeight w:val="576"/>
        </w:trPr>
        <w:tc>
          <w:tcPr>
            <w:tcW w:w="290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BDC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Groundwater Class: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BDD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Depth to Water Table: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E4BDE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t xml:space="preserve">Surface Water Class: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71557" w:rsidRPr="00A71557" w14:paraId="5B4E4BE1" w14:textId="77777777" w:rsidTr="00D75CF6">
        <w:trPr>
          <w:cantSplit/>
          <w:trHeight w:val="432"/>
        </w:trPr>
        <w:tc>
          <w:tcPr>
            <w:tcW w:w="1028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4BE0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Name of and Distance to nearest downgradient surface water body: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71557" w:rsidRPr="00A71557" w14:paraId="5B4E4BE5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20"/>
        </w:trPr>
        <w:tc>
          <w:tcPr>
            <w:tcW w:w="2898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B4E4BE2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Abutting land uses </w:t>
            </w:r>
          </w:p>
          <w:p w14:paraId="5B4E4BE3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>(check all that apply):</w:t>
            </w:r>
          </w:p>
        </w:tc>
        <w:tc>
          <w:tcPr>
            <w:tcW w:w="7387" w:type="dxa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B4E4BE4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Industrial   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Commercial        </w:t>
            </w:r>
            <w:r w:rsidRPr="00A7155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/>
                <w:sz w:val="20"/>
              </w:rPr>
            </w:r>
            <w:r w:rsidR="00491EC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/>
                <w:sz w:val="20"/>
              </w:rPr>
              <w:t xml:space="preserve">  </w:t>
            </w:r>
            <w:r w:rsidRPr="00A71557">
              <w:rPr>
                <w:rFonts w:ascii="Arial" w:hAnsi="Arial" w:cs="Arial"/>
                <w:sz w:val="20"/>
              </w:rPr>
              <w:t xml:space="preserve">Residential </w:t>
            </w:r>
            <w:r w:rsidRPr="00A71557"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A7155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/>
                <w:sz w:val="20"/>
              </w:rPr>
            </w:r>
            <w:r w:rsidR="00491EC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/>
                <w:sz w:val="20"/>
              </w:rPr>
              <w:t xml:space="preserve">  </w:t>
            </w:r>
            <w:r w:rsidRPr="00A71557">
              <w:rPr>
                <w:rFonts w:ascii="Arial" w:hAnsi="Arial" w:cs="Arial"/>
                <w:sz w:val="20"/>
              </w:rPr>
              <w:t>Agriculture</w:t>
            </w:r>
          </w:p>
        </w:tc>
      </w:tr>
      <w:tr w:rsidR="00A71557" w:rsidRPr="00A71557" w14:paraId="5B4E4BEC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98" w:type="dxa"/>
            <w:gridSpan w:val="2"/>
            <w:tcBorders>
              <w:left w:val="double" w:sz="4" w:space="0" w:color="auto"/>
            </w:tcBorders>
            <w:vAlign w:val="center"/>
          </w:tcPr>
          <w:p w14:paraId="5B4E4BE6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t xml:space="preserve">Sensitive receptor land use within 500 feet of site </w:t>
            </w:r>
          </w:p>
          <w:p w14:paraId="5B4E4BE7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t>(check all that apply):</w:t>
            </w:r>
          </w:p>
        </w:tc>
        <w:tc>
          <w:tcPr>
            <w:tcW w:w="7387" w:type="dxa"/>
            <w:gridSpan w:val="7"/>
            <w:tcBorders>
              <w:right w:val="double" w:sz="4" w:space="0" w:color="auto"/>
            </w:tcBorders>
            <w:vAlign w:val="center"/>
          </w:tcPr>
          <w:p w14:paraId="5B4E4BE8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 school</w:t>
            </w:r>
            <w:r w:rsidRPr="00A71557">
              <w:rPr>
                <w:rFonts w:ascii="Arial" w:hAnsi="Arial" w:cs="Arial"/>
                <w:bCs/>
                <w:sz w:val="20"/>
              </w:rPr>
              <w:tab/>
              <w:t xml:space="preserve">   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 childcare facility</w:t>
            </w:r>
            <w:r w:rsidRPr="00A71557">
              <w:rPr>
                <w:rFonts w:ascii="Arial" w:hAnsi="Arial" w:cs="Arial"/>
                <w:bCs/>
                <w:sz w:val="20"/>
              </w:rPr>
              <w:tab/>
              <w:t xml:space="preserve">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healthcare facility</w:t>
            </w:r>
            <w:r w:rsidRPr="00A71557">
              <w:rPr>
                <w:rFonts w:ascii="Arial" w:hAnsi="Arial" w:cs="Arial"/>
                <w:bCs/>
                <w:sz w:val="20"/>
              </w:rPr>
              <w:tab/>
            </w:r>
          </w:p>
          <w:p w14:paraId="5B4E4BE9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 recreational    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residential</w:t>
            </w:r>
          </w:p>
          <w:p w14:paraId="5B4E4BEA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Sensitive Water Resource (</w:t>
            </w:r>
            <w:r w:rsidR="00AD7403" w:rsidRPr="00A71557">
              <w:rPr>
                <w:rFonts w:ascii="Arial" w:hAnsi="Arial" w:cs="Arial"/>
                <w:bCs/>
                <w:sz w:val="20"/>
              </w:rPr>
              <w:t>e.g.</w:t>
            </w:r>
            <w:r w:rsidRPr="00A71557">
              <w:rPr>
                <w:rFonts w:ascii="Arial" w:hAnsi="Arial" w:cs="Arial"/>
                <w:bCs/>
                <w:sz w:val="20"/>
              </w:rPr>
              <w:t xml:space="preserve"> </w:t>
            </w:r>
            <w:r w:rsidRPr="00A71557">
              <w:rPr>
                <w:rFonts w:ascii="Arial" w:hAnsi="Arial" w:cs="Arial"/>
                <w:sz w:val="20"/>
              </w:rPr>
              <w:t>shellfish beds, public fishing areas, significant wetland complexes, public water supplies)</w:t>
            </w:r>
          </w:p>
          <w:p w14:paraId="5B4E4BEB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Cs/>
                <w:sz w:val="20"/>
              </w:rPr>
            </w:r>
            <w:r w:rsidR="00491EC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other (specify):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bCs/>
                <w:sz w:val="20"/>
              </w:rPr>
            </w:r>
            <w:r w:rsidRPr="00A7155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10300" w:rsidRPr="00A71557" w14:paraId="5B4E4BEF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7585" w:type="dxa"/>
            <w:gridSpan w:val="8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5B4E4BED" w14:textId="77777777" w:rsidR="00610300" w:rsidRPr="00610300" w:rsidRDefault="00610300" w:rsidP="0061030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 xml:space="preserve">Did any on-site release have the potential to impact an </w:t>
            </w:r>
            <w:r>
              <w:rPr>
                <w:rFonts w:ascii="Arial" w:hAnsi="Arial" w:cs="Arial"/>
                <w:sz w:val="20"/>
              </w:rPr>
              <w:t>Ecological Receptor</w:t>
            </w:r>
          </w:p>
        </w:tc>
        <w:tc>
          <w:tcPr>
            <w:tcW w:w="2700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5B4E4BEE" w14:textId="77777777" w:rsidR="00610300" w:rsidRPr="00A71557" w:rsidRDefault="00610300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610300" w:rsidRPr="00A71557" w14:paraId="5B4E4BF2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7585" w:type="dxa"/>
            <w:gridSpan w:val="8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5B4E4BF0" w14:textId="77777777" w:rsidR="00610300" w:rsidRPr="00A71557" w:rsidRDefault="00610300" w:rsidP="0061030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 xml:space="preserve">If yes, were the </w:t>
            </w:r>
            <w:r w:rsidRPr="00610300">
              <w:rPr>
                <w:rFonts w:ascii="Arial" w:hAnsi="Arial" w:cs="Arial"/>
                <w:snapToGrid/>
                <w:sz w:val="20"/>
              </w:rPr>
              <w:t>potential ecological</w:t>
            </w:r>
            <w:r>
              <w:rPr>
                <w:rFonts w:ascii="Arial" w:hAnsi="Arial" w:cs="Arial"/>
                <w:snapToGrid/>
                <w:sz w:val="20"/>
              </w:rPr>
              <w:t xml:space="preserve"> </w:t>
            </w:r>
            <w:r w:rsidRPr="00610300">
              <w:rPr>
                <w:rFonts w:ascii="Arial" w:hAnsi="Arial" w:cs="Arial"/>
                <w:snapToGrid/>
                <w:sz w:val="20"/>
              </w:rPr>
              <w:t>exposure pathways, where contaminants could affect aquatic and terrestrial life, evaluated</w:t>
            </w:r>
          </w:p>
        </w:tc>
        <w:tc>
          <w:tcPr>
            <w:tcW w:w="2700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5B4E4BF1" w14:textId="77777777" w:rsidR="00610300" w:rsidRPr="00A71557" w:rsidRDefault="00610300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291DC4" w:rsidRPr="00A71557" w14:paraId="5B4E4BF4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10285" w:type="dxa"/>
            <w:gridSpan w:val="9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B4E4BF3" w14:textId="77777777" w:rsidR="00291DC4" w:rsidRPr="00A71557" w:rsidRDefault="00291DC4" w:rsidP="00A7155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yes, what level of evaluation was completed?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Scoping</w:t>
            </w:r>
            <w:r w:rsidRPr="00A71557">
              <w:rPr>
                <w:rFonts w:ascii="Arial" w:hAnsi="Arial" w:cs="Arial"/>
                <w:sz w:val="20"/>
              </w:rPr>
              <w:t xml:space="preserve">   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Screening</w:t>
            </w:r>
            <w:r w:rsidRPr="00A71557">
              <w:rPr>
                <w:rFonts w:ascii="Arial" w:hAnsi="Arial" w:cs="Arial"/>
                <w:sz w:val="20"/>
              </w:rPr>
              <w:t xml:space="preserve">        </w:t>
            </w:r>
            <w:r w:rsidRPr="00A7155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b/>
                <w:sz w:val="20"/>
              </w:rPr>
            </w:r>
            <w:r w:rsidR="00491EC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Risk Assessment</w:t>
            </w:r>
          </w:p>
        </w:tc>
      </w:tr>
      <w:tr w:rsidR="00291DC4" w:rsidRPr="00A71557" w14:paraId="5B4E4BF8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565" w:type="dxa"/>
            <w:vMerge w:val="restart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5B4E4BF5" w14:textId="77777777" w:rsidR="00291DC4" w:rsidRPr="00A71557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4E4BF6" w14:textId="77777777" w:rsidR="00291DC4" w:rsidRPr="00A71557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yes, was the ecological receptor impacted by an on-site release?</w:t>
            </w:r>
          </w:p>
        </w:tc>
        <w:tc>
          <w:tcPr>
            <w:tcW w:w="270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5B4E4BF7" w14:textId="77777777" w:rsidR="00291DC4" w:rsidRPr="00A71557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291DC4" w:rsidRPr="00A71557" w14:paraId="5B4E4BFD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565" w:type="dxa"/>
            <w:vMerge/>
            <w:tcBorders>
              <w:left w:val="double" w:sz="4" w:space="0" w:color="auto"/>
              <w:bottom w:val="single" w:sz="2" w:space="0" w:color="auto"/>
              <w:right w:val="nil"/>
            </w:tcBorders>
            <w:vAlign w:val="center"/>
          </w:tcPr>
          <w:p w14:paraId="5B4E4BF9" w14:textId="77777777" w:rsidR="00291DC4" w:rsidRPr="00A71557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3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B4E4BFA" w14:textId="77777777" w:rsidR="00291DC4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E4BFB" w14:textId="77777777" w:rsidR="00291DC4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Was the impact mitigated?</w:t>
            </w:r>
          </w:p>
        </w:tc>
        <w:tc>
          <w:tcPr>
            <w:tcW w:w="2700" w:type="dxa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B4E4BFC" w14:textId="77777777" w:rsidR="00291DC4" w:rsidRPr="00A71557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9D3E35" w:rsidRPr="005E656D" w14:paraId="5B4E4BFF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10285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B4E4BFE" w14:textId="77777777" w:rsidR="009D3E35" w:rsidRPr="005E656D" w:rsidRDefault="009D3E35" w:rsidP="009D3E35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If groundwater impacted, indicate number of water supply wells within 500 feet of site boundaries: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0A5B" w:rsidRPr="005E656D" w14:paraId="5B4E4C01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10285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B4E4C00" w14:textId="77777777" w:rsidR="00B10A5B" w:rsidRPr="005E656D" w:rsidRDefault="00B10A5B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Has a groundwater plume that originated on-site migrated off-site?  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 Yes    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770F47" w:rsidRPr="005E656D" w14:paraId="5B4E4C03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10285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B4E4C02" w14:textId="77777777" w:rsidR="00770F47" w:rsidRDefault="00770F47" w:rsidP="00770F47">
            <w:r w:rsidRPr="00386EDB">
              <w:rPr>
                <w:rFonts w:ascii="Arial" w:hAnsi="Arial" w:cs="Arial"/>
                <w:sz w:val="20"/>
              </w:rPr>
              <w:t xml:space="preserve">Water Supply Well Receptor Survey completed and submitted to the Commissioner:   </w:t>
            </w:r>
            <w:r w:rsidRPr="00386EDB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ED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386EDB">
              <w:rPr>
                <w:rFonts w:ascii="Arial" w:hAnsi="Arial" w:cs="Arial"/>
                <w:sz w:val="20"/>
              </w:rPr>
              <w:fldChar w:fldCharType="end"/>
            </w:r>
            <w:r w:rsidRPr="00386EDB">
              <w:rPr>
                <w:rFonts w:ascii="Arial" w:hAnsi="Arial" w:cs="Arial"/>
                <w:sz w:val="20"/>
              </w:rPr>
              <w:t xml:space="preserve">  Yes     </w:t>
            </w:r>
            <w:r w:rsidRPr="00386EDB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ED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386EDB">
              <w:rPr>
                <w:rFonts w:ascii="Arial" w:hAnsi="Arial" w:cs="Arial"/>
                <w:sz w:val="20"/>
              </w:rPr>
              <w:fldChar w:fldCharType="end"/>
            </w:r>
            <w:r w:rsidRPr="00386EDB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9D3E35" w:rsidRPr="005E656D" w14:paraId="5B4E4C05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0"/>
        </w:trPr>
        <w:tc>
          <w:tcPr>
            <w:tcW w:w="10285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B4E4C04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Number of water supply wells impacted from releases originating from on-site source: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D3E35" w:rsidRPr="005E656D" w14:paraId="5B4E4C09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18"/>
        </w:trPr>
        <w:tc>
          <w:tcPr>
            <w:tcW w:w="4255" w:type="dxa"/>
            <w:gridSpan w:val="5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5B4E4C06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Permanent potable water supply provided by:</w:t>
            </w:r>
          </w:p>
        </w:tc>
        <w:tc>
          <w:tcPr>
            <w:tcW w:w="2610" w:type="dxa"/>
            <w:gridSpan w:val="2"/>
            <w:shd w:val="pct5" w:color="auto" w:fill="auto"/>
            <w:vAlign w:val="center"/>
          </w:tcPr>
          <w:p w14:paraId="5B4E4C07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Water Main </w:t>
            </w:r>
            <w:r w:rsidR="005828C9">
              <w:rPr>
                <w:rFonts w:ascii="Arial" w:hAnsi="Arial" w:cs="Arial"/>
                <w:sz w:val="20"/>
              </w:rPr>
              <w:t>connection</w:t>
            </w:r>
          </w:p>
        </w:tc>
        <w:tc>
          <w:tcPr>
            <w:tcW w:w="3420" w:type="dxa"/>
            <w:gridSpan w:val="2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5B4E4C08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Date: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D3E35" w:rsidRPr="005E656D" w14:paraId="5B4E4C0D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55"/>
        </w:trPr>
        <w:tc>
          <w:tcPr>
            <w:tcW w:w="4255" w:type="dxa"/>
            <w:gridSpan w:val="5"/>
            <w:vMerge/>
            <w:tcBorders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5B4E4C0A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  <w:gridSpan w:val="2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5B4E4C0B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Filtration</w:t>
            </w:r>
          </w:p>
        </w:tc>
        <w:tc>
          <w:tcPr>
            <w:tcW w:w="342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B4E4C0C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Monitoring frequency: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4E4C0E" w14:textId="77777777" w:rsidR="00A71557" w:rsidRPr="00A71557" w:rsidRDefault="00A71557" w:rsidP="00B976C1">
      <w:pPr>
        <w:spacing w:before="60"/>
        <w:rPr>
          <w:rFonts w:ascii="Arial" w:hAnsi="Arial" w:cs="Arial"/>
          <w:szCs w:val="24"/>
        </w:rPr>
      </w:pPr>
    </w:p>
    <w:p w14:paraId="5B4E4C1A" w14:textId="0D958669" w:rsidR="002C07D8" w:rsidRDefault="002C07D8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B4E4C1B" w14:textId="77777777" w:rsidR="003B6933" w:rsidRDefault="003B6933" w:rsidP="003B6933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5B4E4C1C" w14:textId="77777777" w:rsidR="003B6933" w:rsidRDefault="003B6933" w:rsidP="003B6933">
      <w:pPr>
        <w:spacing w:before="60"/>
        <w:rPr>
          <w:rFonts w:ascii="Arial" w:hAnsi="Arial" w:cs="Arial"/>
          <w:b/>
          <w:sz w:val="22"/>
          <w:szCs w:val="22"/>
        </w:rPr>
      </w:pPr>
    </w:p>
    <w:p w14:paraId="5B4E4C1D" w14:textId="77777777" w:rsidR="005D5FC8" w:rsidRDefault="005D5FC8" w:rsidP="005D5FC8">
      <w:pPr>
        <w:rPr>
          <w:rFonts w:ascii="Arial" w:hAnsi="Arial" w:cs="Arial"/>
          <w:b/>
          <w:sz w:val="22"/>
          <w:szCs w:val="22"/>
        </w:rPr>
      </w:pPr>
    </w:p>
    <w:p w14:paraId="5B4E4C1E" w14:textId="77777777" w:rsidR="005D5FC8" w:rsidRPr="00330AC9" w:rsidRDefault="005D5FC8" w:rsidP="005D5FC8">
      <w:pPr>
        <w:rPr>
          <w:rFonts w:ascii="Arial" w:hAnsi="Arial" w:cs="Arial"/>
          <w:b/>
          <w:snapToGrid/>
          <w:sz w:val="22"/>
          <w:szCs w:val="22"/>
        </w:rPr>
      </w:pPr>
      <w:r w:rsidRPr="00330AC9">
        <w:rPr>
          <w:rFonts w:ascii="Arial" w:hAnsi="Arial" w:cs="Arial"/>
          <w:b/>
          <w:sz w:val="22"/>
          <w:szCs w:val="22"/>
        </w:rPr>
        <w:t>Optional (no implication on validity of verification)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9585"/>
      </w:tblGrid>
      <w:tr w:rsidR="005D5FC8" w14:paraId="5B4E4C20" w14:textId="77777777" w:rsidTr="005D5FC8">
        <w:trPr>
          <w:cantSplit/>
          <w:trHeight w:val="432"/>
        </w:trPr>
        <w:tc>
          <w:tcPr>
            <w:tcW w:w="1027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7E6E6"/>
            <w:vAlign w:val="center"/>
            <w:hideMark/>
          </w:tcPr>
          <w:p w14:paraId="5B4E4C1F" w14:textId="77777777" w:rsidR="005D5FC8" w:rsidRDefault="005D5FC8" w:rsidP="005D5F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ASTM Standard for Greener Cleanups, E2893-13 (Nov. 2013)</w:t>
            </w:r>
          </w:p>
        </w:tc>
      </w:tr>
      <w:tr w:rsidR="005D5FC8" w14:paraId="5B4E4C23" w14:textId="77777777" w:rsidTr="00D75CF6">
        <w:trPr>
          <w:cantSplit/>
          <w:trHeight w:val="458"/>
        </w:trPr>
        <w:tc>
          <w:tcPr>
            <w:tcW w:w="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4C21" w14:textId="77777777" w:rsidR="005D5FC8" w:rsidRDefault="005D5FC8" w:rsidP="005D5F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4E4C22" w14:textId="77777777" w:rsidR="005D5FC8" w:rsidRDefault="005D5FC8" w:rsidP="005D5F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Green Remediation Best Management Practices were considered</w:t>
            </w:r>
            <w:r w:rsidR="000171D6">
              <w:rPr>
                <w:rFonts w:ascii="Arial" w:hAnsi="Arial" w:cs="Arial"/>
                <w:sz w:val="20"/>
              </w:rPr>
              <w:t>.</w:t>
            </w:r>
          </w:p>
        </w:tc>
      </w:tr>
      <w:tr w:rsidR="005D5FC8" w14:paraId="5B4E4C26" w14:textId="77777777" w:rsidTr="005D5FC8">
        <w:trPr>
          <w:cantSplit/>
          <w:trHeight w:val="411"/>
        </w:trPr>
        <w:tc>
          <w:tcPr>
            <w:tcW w:w="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4E4C24" w14:textId="77777777" w:rsidR="005D5FC8" w:rsidRDefault="005D5FC8" w:rsidP="005D5F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91EC4">
              <w:rPr>
                <w:rFonts w:ascii="Arial" w:hAnsi="Arial" w:cs="Arial"/>
                <w:sz w:val="20"/>
              </w:rPr>
            </w:r>
            <w:r w:rsidR="00491EC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4E4C25" w14:textId="77777777" w:rsidR="005D5FC8" w:rsidRDefault="005D5FC8" w:rsidP="005D5F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Green Remediation Best Management Practices were used in the course of site investigation and/or remediation</w:t>
            </w:r>
            <w:r w:rsidR="000171D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5B4E4C27" w14:textId="77777777" w:rsidR="005D5FC8" w:rsidRDefault="005D5FC8" w:rsidP="002C07D8">
      <w:pPr>
        <w:jc w:val="right"/>
        <w:rPr>
          <w:rFonts w:ascii="Arial" w:hAnsi="Arial" w:cs="Arial"/>
          <w:b/>
          <w:sz w:val="20"/>
        </w:rPr>
      </w:pPr>
    </w:p>
    <w:p w14:paraId="5B4E4C28" w14:textId="77777777" w:rsidR="00770F47" w:rsidRDefault="00770F47" w:rsidP="002C07D8">
      <w:pPr>
        <w:rPr>
          <w:rFonts w:ascii="Arial" w:hAnsi="Arial" w:cs="Arial"/>
          <w:b/>
          <w:sz w:val="22"/>
          <w:szCs w:val="22"/>
        </w:rPr>
      </w:pPr>
    </w:p>
    <w:p w14:paraId="5B4E4C29" w14:textId="77777777" w:rsidR="00D05BEB" w:rsidRPr="00A71557" w:rsidRDefault="00EF4689" w:rsidP="00DC6E98">
      <w:pPr>
        <w:spacing w:before="60"/>
        <w:rPr>
          <w:rFonts w:ascii="Arial" w:hAnsi="Arial" w:cs="Arial"/>
          <w:b/>
          <w:sz w:val="22"/>
          <w:szCs w:val="22"/>
        </w:rPr>
      </w:pPr>
      <w:r w:rsidRPr="00A71557">
        <w:rPr>
          <w:rFonts w:ascii="Arial" w:hAnsi="Arial" w:cs="Arial"/>
          <w:b/>
          <w:sz w:val="22"/>
          <w:szCs w:val="22"/>
        </w:rPr>
        <w:t>Part V</w:t>
      </w:r>
      <w:r w:rsidR="0002293D">
        <w:rPr>
          <w:rFonts w:ascii="Arial" w:hAnsi="Arial" w:cs="Arial"/>
          <w:b/>
          <w:sz w:val="22"/>
          <w:szCs w:val="22"/>
        </w:rPr>
        <w:t>II</w:t>
      </w:r>
      <w:r w:rsidRPr="00A71557">
        <w:rPr>
          <w:rFonts w:ascii="Arial" w:hAnsi="Arial" w:cs="Arial"/>
          <w:b/>
          <w:sz w:val="22"/>
          <w:szCs w:val="22"/>
        </w:rPr>
        <w:t>: Certification</w:t>
      </w:r>
    </w:p>
    <w:p w14:paraId="5B4E4C2A" w14:textId="77777777" w:rsidR="00EF4689" w:rsidRPr="00A71557" w:rsidRDefault="00EF4689" w:rsidP="002C07D8">
      <w:pPr>
        <w:rPr>
          <w:rFonts w:ascii="Arial" w:hAnsi="Arial" w:cs="Arial"/>
          <w:sz w:val="22"/>
          <w:szCs w:val="22"/>
        </w:rPr>
      </w:pPr>
    </w:p>
    <w:p w14:paraId="5B4E4C2B" w14:textId="77777777" w:rsidR="00DC6E98" w:rsidRPr="00A71557" w:rsidRDefault="00DC6E98" w:rsidP="00DC6E98">
      <w:pPr>
        <w:spacing w:before="60"/>
        <w:rPr>
          <w:rFonts w:ascii="Arial" w:hAnsi="Arial" w:cs="Arial"/>
          <w:b/>
          <w:bCs/>
          <w:sz w:val="22"/>
          <w:szCs w:val="22"/>
        </w:rPr>
      </w:pPr>
      <w:r w:rsidRPr="00A71557">
        <w:rPr>
          <w:rFonts w:ascii="Arial" w:hAnsi="Arial" w:cs="Arial"/>
          <w:b/>
          <w:bCs/>
          <w:sz w:val="22"/>
          <w:szCs w:val="22"/>
        </w:rPr>
        <w:t xml:space="preserve">Certifying Party Certification </w:t>
      </w:r>
    </w:p>
    <w:tbl>
      <w:tblPr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6"/>
        <w:gridCol w:w="374"/>
        <w:gridCol w:w="4380"/>
      </w:tblGrid>
      <w:tr w:rsidR="00DC6E98" w:rsidRPr="005E656D" w14:paraId="5B4E4C30" w14:textId="77777777" w:rsidTr="00C53568">
        <w:trPr>
          <w:cantSplit/>
          <w:trHeight w:val="499"/>
        </w:trPr>
        <w:tc>
          <w:tcPr>
            <w:tcW w:w="10080" w:type="dxa"/>
            <w:gridSpan w:val="3"/>
            <w:tcBorders>
              <w:top w:val="double" w:sz="4" w:space="0" w:color="auto"/>
              <w:bottom w:val="nil"/>
            </w:tcBorders>
          </w:tcPr>
          <w:p w14:paraId="5B4E4C2C" w14:textId="77777777" w:rsidR="00880087" w:rsidRPr="005E656D" w:rsidRDefault="00880087" w:rsidP="00880087">
            <w:pPr>
              <w:pStyle w:val="Caption"/>
              <w:spacing w:after="0"/>
              <w:jc w:val="both"/>
              <w:rPr>
                <w:b w:val="0"/>
                <w:bCs w:val="0"/>
              </w:rPr>
            </w:pPr>
            <w:r w:rsidRPr="005E656D">
              <w:rPr>
                <w:b w:val="0"/>
                <w:bCs w:val="0"/>
              </w:rPr>
              <w:t>"In accord</w:t>
            </w:r>
            <w:r w:rsidR="00D77534" w:rsidRPr="005E656D">
              <w:rPr>
                <w:b w:val="0"/>
                <w:bCs w:val="0"/>
              </w:rPr>
              <w:t>ance with Section 22a-134a(g)</w:t>
            </w:r>
            <w:r w:rsidRPr="005E656D">
              <w:rPr>
                <w:b w:val="0"/>
                <w:bCs w:val="0"/>
              </w:rPr>
              <w:t xml:space="preserve"> of the CGS, I submit this </w:t>
            </w:r>
            <w:r w:rsidR="00770F47">
              <w:rPr>
                <w:b w:val="0"/>
                <w:bCs w:val="0"/>
              </w:rPr>
              <w:t xml:space="preserve">Form I </w:t>
            </w:r>
            <w:r w:rsidRPr="005E656D">
              <w:rPr>
                <w:b w:val="0"/>
                <w:bCs w:val="0"/>
              </w:rPr>
              <w:t>Verification</w:t>
            </w:r>
            <w:r w:rsidR="001A6CCE" w:rsidRPr="005E656D">
              <w:rPr>
                <w:b w:val="0"/>
                <w:bCs w:val="0"/>
              </w:rPr>
              <w:t xml:space="preserve"> </w:t>
            </w:r>
            <w:r w:rsidR="00A71557" w:rsidRPr="005E656D">
              <w:rPr>
                <w:b w:val="0"/>
                <w:bCs w:val="0"/>
              </w:rPr>
              <w:t xml:space="preserve">that has been </w:t>
            </w:r>
            <w:r w:rsidR="00260DA9">
              <w:rPr>
                <w:b w:val="0"/>
                <w:bCs w:val="0"/>
              </w:rPr>
              <w:t>signed and sealed</w:t>
            </w:r>
            <w:r w:rsidR="001A6CCE" w:rsidRPr="005E656D">
              <w:rPr>
                <w:b w:val="0"/>
                <w:bCs w:val="0"/>
              </w:rPr>
              <w:t xml:space="preserve"> by a licensed environmental professional (LEP), </w:t>
            </w:r>
            <w:r w:rsidRPr="005E656D">
              <w:rPr>
                <w:b w:val="0"/>
                <w:bCs w:val="0"/>
              </w:rPr>
              <w:t xml:space="preserve">and </w:t>
            </w:r>
            <w:r w:rsidR="001A6CCE" w:rsidRPr="005E656D">
              <w:rPr>
                <w:b w:val="0"/>
                <w:bCs w:val="0"/>
              </w:rPr>
              <w:t xml:space="preserve">the </w:t>
            </w:r>
            <w:r w:rsidRPr="005E656D">
              <w:rPr>
                <w:b w:val="0"/>
                <w:bCs w:val="0"/>
              </w:rPr>
              <w:t xml:space="preserve">attached </w:t>
            </w:r>
            <w:r w:rsidR="00770F47">
              <w:rPr>
                <w:b w:val="0"/>
                <w:bCs w:val="0"/>
              </w:rPr>
              <w:t xml:space="preserve">Form I </w:t>
            </w:r>
            <w:r w:rsidRPr="005E656D">
              <w:rPr>
                <w:b w:val="0"/>
                <w:bCs w:val="0"/>
              </w:rPr>
              <w:t>Verification Report</w:t>
            </w:r>
            <w:r w:rsidR="00E031B0" w:rsidRPr="005E656D">
              <w:rPr>
                <w:b w:val="0"/>
                <w:bCs w:val="0"/>
              </w:rPr>
              <w:t>,</w:t>
            </w:r>
            <w:r w:rsidRPr="005E656D">
              <w:rPr>
                <w:b w:val="0"/>
                <w:bCs w:val="0"/>
              </w:rPr>
              <w:t xml:space="preserve"> which ha</w:t>
            </w:r>
            <w:r w:rsidR="001A6CCE" w:rsidRPr="005E656D">
              <w:rPr>
                <w:b w:val="0"/>
                <w:bCs w:val="0"/>
              </w:rPr>
              <w:t xml:space="preserve">s </w:t>
            </w:r>
            <w:r w:rsidRPr="005E656D">
              <w:rPr>
                <w:b w:val="0"/>
                <w:bCs w:val="0"/>
              </w:rPr>
              <w:t xml:space="preserve">been approved in writing by a </w:t>
            </w:r>
            <w:r w:rsidR="001A6CCE" w:rsidRPr="005E656D">
              <w:rPr>
                <w:b w:val="0"/>
                <w:bCs w:val="0"/>
              </w:rPr>
              <w:t>LEP</w:t>
            </w:r>
            <w:r w:rsidRPr="005E656D">
              <w:rPr>
                <w:b w:val="0"/>
                <w:bCs w:val="0"/>
              </w:rPr>
              <w:t>, and other applicable documentation."</w:t>
            </w:r>
          </w:p>
          <w:p w14:paraId="5B4E4C2D" w14:textId="77777777" w:rsidR="00D722FE" w:rsidRPr="002C07D8" w:rsidRDefault="00D722FE" w:rsidP="00D722FE">
            <w:pPr>
              <w:rPr>
                <w:rFonts w:ascii="Arial" w:hAnsi="Arial" w:cs="Arial"/>
              </w:rPr>
            </w:pPr>
          </w:p>
          <w:p w14:paraId="5B4E4C2E" w14:textId="77777777" w:rsidR="00880087" w:rsidRPr="005E656D" w:rsidRDefault="00880087" w:rsidP="00880087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20"/>
              </w:rPr>
            </w:pPr>
          </w:p>
          <w:p w14:paraId="5B4E4C2F" w14:textId="77777777" w:rsidR="00880087" w:rsidRPr="005E656D" w:rsidRDefault="00880087" w:rsidP="0091199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20"/>
              </w:rPr>
            </w:pPr>
          </w:p>
        </w:tc>
      </w:tr>
      <w:tr w:rsidR="00DC6E98" w:rsidRPr="005E656D" w14:paraId="5B4E4C3A" w14:textId="77777777" w:rsidTr="00C53568">
        <w:tc>
          <w:tcPr>
            <w:tcW w:w="5326" w:type="dxa"/>
            <w:tcBorders>
              <w:top w:val="nil"/>
              <w:bottom w:val="single" w:sz="12" w:space="0" w:color="auto"/>
            </w:tcBorders>
          </w:tcPr>
          <w:p w14:paraId="5B4E4C31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p w14:paraId="5B4E4C32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bookmarkStart w:id="28" w:name="Text69"/>
          <w:p w14:paraId="5B4E4C33" w14:textId="77777777" w:rsidR="00DC6E98" w:rsidRPr="005E656D" w:rsidRDefault="0013011B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65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bCs/>
                <w:sz w:val="20"/>
              </w:rPr>
            </w:r>
            <w:r w:rsidRPr="005E656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8"/>
          </w:p>
        </w:tc>
        <w:tc>
          <w:tcPr>
            <w:tcW w:w="374" w:type="dxa"/>
            <w:tcBorders>
              <w:top w:val="nil"/>
            </w:tcBorders>
          </w:tcPr>
          <w:p w14:paraId="5B4E4C34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5B4E4C35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5B4E4C36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80" w:type="dxa"/>
            <w:tcBorders>
              <w:top w:val="nil"/>
              <w:bottom w:val="single" w:sz="12" w:space="0" w:color="auto"/>
            </w:tcBorders>
          </w:tcPr>
          <w:p w14:paraId="5B4E4C37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5B4E4C38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bookmarkStart w:id="29" w:name="Text71"/>
          <w:p w14:paraId="5B4E4C39" w14:textId="77777777" w:rsidR="00DC6E98" w:rsidRPr="005E656D" w:rsidRDefault="0013011B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65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bCs/>
                <w:sz w:val="20"/>
              </w:rPr>
            </w:r>
            <w:r w:rsidRPr="005E656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9"/>
          </w:p>
        </w:tc>
      </w:tr>
      <w:tr w:rsidR="00DC6E98" w:rsidRPr="005E656D" w14:paraId="5B4E4C3E" w14:textId="77777777" w:rsidTr="00C53568">
        <w:tc>
          <w:tcPr>
            <w:tcW w:w="5326" w:type="dxa"/>
            <w:tcBorders>
              <w:top w:val="single" w:sz="12" w:space="0" w:color="auto"/>
              <w:bottom w:val="nil"/>
            </w:tcBorders>
          </w:tcPr>
          <w:p w14:paraId="5B4E4C3B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Printed Name of Signatory for Certifying Party</w:t>
            </w:r>
          </w:p>
        </w:tc>
        <w:tc>
          <w:tcPr>
            <w:tcW w:w="374" w:type="dxa"/>
          </w:tcPr>
          <w:p w14:paraId="5B4E4C3C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80" w:type="dxa"/>
          </w:tcPr>
          <w:p w14:paraId="5B4E4C3D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Title</w:t>
            </w:r>
          </w:p>
        </w:tc>
      </w:tr>
      <w:tr w:rsidR="00DC6E98" w:rsidRPr="005E656D" w14:paraId="5B4E4C44" w14:textId="77777777" w:rsidTr="00C53568">
        <w:tc>
          <w:tcPr>
            <w:tcW w:w="5326" w:type="dxa"/>
            <w:tcBorders>
              <w:top w:val="nil"/>
              <w:bottom w:val="single" w:sz="12" w:space="0" w:color="auto"/>
            </w:tcBorders>
          </w:tcPr>
          <w:p w14:paraId="5B4E4C3F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5B4E4C40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74" w:type="dxa"/>
          </w:tcPr>
          <w:p w14:paraId="5B4E4C41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80" w:type="dxa"/>
            <w:tcBorders>
              <w:bottom w:val="single" w:sz="12" w:space="0" w:color="auto"/>
            </w:tcBorders>
          </w:tcPr>
          <w:p w14:paraId="5B4E4C42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p w14:paraId="5B4E4C43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65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bCs/>
                <w:sz w:val="20"/>
              </w:rPr>
            </w:r>
            <w:r w:rsidRPr="005E65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E98" w:rsidRPr="005E656D" w14:paraId="5B4E4C48" w14:textId="77777777" w:rsidTr="00C53568">
        <w:tc>
          <w:tcPr>
            <w:tcW w:w="5326" w:type="dxa"/>
            <w:tcBorders>
              <w:top w:val="single" w:sz="12" w:space="0" w:color="auto"/>
              <w:bottom w:val="nil"/>
            </w:tcBorders>
          </w:tcPr>
          <w:p w14:paraId="5B4E4C45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Authorized Signature for Certifying Party</w:t>
            </w:r>
          </w:p>
        </w:tc>
        <w:tc>
          <w:tcPr>
            <w:tcW w:w="374" w:type="dxa"/>
          </w:tcPr>
          <w:p w14:paraId="5B4E4C46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380" w:type="dxa"/>
            <w:tcBorders>
              <w:top w:val="single" w:sz="12" w:space="0" w:color="auto"/>
              <w:bottom w:val="nil"/>
            </w:tcBorders>
          </w:tcPr>
          <w:p w14:paraId="5B4E4C47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Date</w:t>
            </w:r>
          </w:p>
        </w:tc>
      </w:tr>
      <w:tr w:rsidR="00DC6E98" w:rsidRPr="005E656D" w14:paraId="5B4E4C4F" w14:textId="77777777" w:rsidTr="006D575B">
        <w:trPr>
          <w:trHeight w:val="1314"/>
        </w:trPr>
        <w:tc>
          <w:tcPr>
            <w:tcW w:w="10080" w:type="dxa"/>
            <w:gridSpan w:val="3"/>
            <w:tcBorders>
              <w:top w:val="nil"/>
              <w:bottom w:val="double" w:sz="4" w:space="0" w:color="auto"/>
            </w:tcBorders>
          </w:tcPr>
          <w:p w14:paraId="5B4E4C49" w14:textId="77777777" w:rsidR="006D575B" w:rsidRPr="005E656D" w:rsidRDefault="006D575B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</w:p>
          <w:p w14:paraId="5B4E4C4A" w14:textId="77777777" w:rsidR="00DC6E98" w:rsidRPr="005E656D" w:rsidRDefault="008D39D9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Certifying Party</w:t>
            </w:r>
            <w:r w:rsidR="00DC6E98" w:rsidRPr="005E656D">
              <w:rPr>
                <w:rFonts w:ascii="Arial" w:hAnsi="Arial" w:cs="Arial"/>
                <w:sz w:val="20"/>
              </w:rPr>
              <w:t xml:space="preserve">:  </w:t>
            </w:r>
            <w:r w:rsidR="00DC6E98"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C6E98"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="00DC6E98" w:rsidRPr="005E656D">
              <w:rPr>
                <w:rFonts w:ascii="Arial" w:hAnsi="Arial" w:cs="Arial"/>
                <w:sz w:val="20"/>
              </w:rPr>
            </w:r>
            <w:r w:rsidR="00DC6E98"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DC6E98" w:rsidRPr="005E656D">
              <w:rPr>
                <w:rFonts w:ascii="Arial" w:hAnsi="Arial" w:cs="Arial"/>
                <w:sz w:val="20"/>
              </w:rPr>
              <w:fldChar w:fldCharType="end"/>
            </w:r>
          </w:p>
          <w:p w14:paraId="5B4E4C4B" w14:textId="77777777" w:rsidR="00DC6E98" w:rsidRPr="005E656D" w:rsidRDefault="00DC6E98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Address: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  <w:p w14:paraId="5B4E4C4C" w14:textId="77777777" w:rsidR="00DC6E98" w:rsidRPr="005E656D" w:rsidRDefault="00DC6E98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City/Town: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ab/>
              <w:t xml:space="preserve">State: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ab/>
              <w:t xml:space="preserve">Zip Code: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  <w:p w14:paraId="5B4E4C4D" w14:textId="77777777" w:rsidR="00DC6E98" w:rsidRDefault="00DC6E98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bCs/>
                <w:sz w:val="20"/>
              </w:rPr>
              <w:t xml:space="preserve">Phone:  </w:t>
            </w:r>
            <w:r w:rsidRPr="005E65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0" w:name="Text70"/>
            <w:r w:rsidRPr="005E65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bCs/>
                <w:sz w:val="20"/>
              </w:rPr>
            </w:r>
            <w:r w:rsidRPr="005E65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  <w:p w14:paraId="5B4E4C4E" w14:textId="77777777" w:rsidR="003C7BB6" w:rsidRPr="005E656D" w:rsidRDefault="003C7BB6" w:rsidP="00B108A7">
            <w:pPr>
              <w:spacing w:before="6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e-mail: </w:t>
            </w:r>
            <w:r w:rsidR="00B108A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108A7">
              <w:rPr>
                <w:rFonts w:ascii="Arial" w:hAnsi="Arial" w:cs="Arial"/>
                <w:sz w:val="20"/>
              </w:rPr>
              <w:instrText xml:space="preserve"> FORMTEXT </w:instrText>
            </w:r>
            <w:r w:rsidR="00B108A7">
              <w:rPr>
                <w:rFonts w:ascii="Arial" w:hAnsi="Arial" w:cs="Arial"/>
                <w:sz w:val="20"/>
              </w:rPr>
            </w:r>
            <w:r w:rsidR="00B108A7">
              <w:rPr>
                <w:rFonts w:ascii="Arial" w:hAnsi="Arial" w:cs="Arial"/>
                <w:sz w:val="20"/>
              </w:rPr>
              <w:fldChar w:fldCharType="separate"/>
            </w:r>
            <w:r w:rsidR="00B108A7">
              <w:rPr>
                <w:rFonts w:ascii="Arial" w:hAnsi="Arial" w:cs="Arial"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noProof/>
                <w:sz w:val="20"/>
              </w:rPr>
              <w:t> </w:t>
            </w:r>
            <w:r w:rsidR="00B108A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4E4C50" w14:textId="77777777" w:rsidR="00DC6E98" w:rsidRDefault="00DC6E98" w:rsidP="002C07D8">
      <w:pPr>
        <w:rPr>
          <w:rFonts w:ascii="Arial" w:hAnsi="Arial" w:cs="Arial"/>
          <w:b/>
          <w:bCs/>
          <w:sz w:val="20"/>
        </w:rPr>
      </w:pPr>
    </w:p>
    <w:p w14:paraId="5B4E4C51" w14:textId="77777777" w:rsidR="00AD0FA4" w:rsidRPr="00DC6E98" w:rsidRDefault="00AD0FA4" w:rsidP="002C07D8">
      <w:pPr>
        <w:rPr>
          <w:rFonts w:ascii="Arial" w:hAnsi="Arial" w:cs="Arial"/>
          <w:b/>
          <w:bCs/>
          <w:sz w:val="20"/>
        </w:rPr>
      </w:pPr>
    </w:p>
    <w:p w14:paraId="5B4E4C52" w14:textId="77777777" w:rsidR="00DC6E98" w:rsidRPr="00C53568" w:rsidRDefault="00DC6E98" w:rsidP="00DC6E98">
      <w:pPr>
        <w:spacing w:before="60"/>
        <w:rPr>
          <w:rFonts w:ascii="Arial" w:hAnsi="Arial" w:cs="Arial"/>
          <w:sz w:val="16"/>
          <w:szCs w:val="16"/>
        </w:rPr>
      </w:pPr>
      <w:r w:rsidRPr="00DC6E98">
        <w:rPr>
          <w:rFonts w:ascii="Arial" w:hAnsi="Arial" w:cs="Arial"/>
          <w:sz w:val="20"/>
        </w:rPr>
        <w:t>This completed form should be submitted to:</w:t>
      </w:r>
      <w:r w:rsidRPr="00DC6E98">
        <w:rPr>
          <w:rFonts w:ascii="Arial" w:hAnsi="Arial" w:cs="Arial"/>
          <w:sz w:val="20"/>
        </w:rPr>
        <w:tab/>
      </w:r>
      <w:r w:rsidRPr="00C53568">
        <w:rPr>
          <w:rFonts w:ascii="Arial" w:hAnsi="Arial" w:cs="Arial"/>
          <w:sz w:val="16"/>
          <w:szCs w:val="16"/>
        </w:rPr>
        <w:t>REMEDIATION DIVISION, 2</w:t>
      </w:r>
      <w:r w:rsidRPr="00C53568">
        <w:rPr>
          <w:rFonts w:ascii="Arial" w:hAnsi="Arial" w:cs="Arial"/>
          <w:sz w:val="16"/>
          <w:szCs w:val="16"/>
          <w:vertAlign w:val="superscript"/>
        </w:rPr>
        <w:t>nd</w:t>
      </w:r>
      <w:r w:rsidRPr="00C53568">
        <w:rPr>
          <w:rFonts w:ascii="Arial" w:hAnsi="Arial" w:cs="Arial"/>
          <w:sz w:val="16"/>
          <w:szCs w:val="16"/>
        </w:rPr>
        <w:t xml:space="preserve"> FLOOR</w:t>
      </w:r>
    </w:p>
    <w:p w14:paraId="5B4E4C53" w14:textId="77777777" w:rsidR="00DC6E98" w:rsidRPr="00C53568" w:rsidRDefault="00DC6E98" w:rsidP="00DC6E98">
      <w:pPr>
        <w:spacing w:before="60"/>
        <w:rPr>
          <w:rFonts w:ascii="Arial" w:hAnsi="Arial" w:cs="Arial"/>
          <w:sz w:val="16"/>
          <w:szCs w:val="16"/>
        </w:rPr>
      </w:pPr>
      <w:r w:rsidRP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Pr="00C53568">
        <w:rPr>
          <w:rFonts w:ascii="Arial" w:hAnsi="Arial" w:cs="Arial"/>
          <w:sz w:val="16"/>
          <w:szCs w:val="16"/>
        </w:rPr>
        <w:t>BUREAU OF WATER PROTECTION AND LAND REUSE</w:t>
      </w:r>
    </w:p>
    <w:p w14:paraId="5B4E4C54" w14:textId="77777777" w:rsidR="00DC6E98" w:rsidRPr="00C53568" w:rsidRDefault="00DC6E98" w:rsidP="00DC6E98">
      <w:pPr>
        <w:spacing w:before="60"/>
        <w:rPr>
          <w:rFonts w:ascii="Arial" w:hAnsi="Arial" w:cs="Arial"/>
          <w:sz w:val="16"/>
          <w:szCs w:val="16"/>
        </w:rPr>
      </w:pPr>
      <w:r w:rsidRP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Pr="00C53568">
        <w:rPr>
          <w:rFonts w:ascii="Arial" w:hAnsi="Arial" w:cs="Arial"/>
          <w:sz w:val="16"/>
          <w:szCs w:val="16"/>
        </w:rPr>
        <w:t xml:space="preserve">DEPARTMENT OF </w:t>
      </w:r>
      <w:r w:rsidR="00C53568" w:rsidRPr="00C53568">
        <w:rPr>
          <w:rFonts w:ascii="Arial" w:hAnsi="Arial" w:cs="Arial"/>
          <w:sz w:val="16"/>
          <w:szCs w:val="16"/>
        </w:rPr>
        <w:t xml:space="preserve">ENERGY &amp; </w:t>
      </w:r>
      <w:r w:rsidRPr="00C53568">
        <w:rPr>
          <w:rFonts w:ascii="Arial" w:hAnsi="Arial" w:cs="Arial"/>
          <w:sz w:val="16"/>
          <w:szCs w:val="16"/>
        </w:rPr>
        <w:t>ENVIRONMENTAL PROTECTION</w:t>
      </w:r>
    </w:p>
    <w:p w14:paraId="5B4E4C55" w14:textId="77777777" w:rsidR="00DC6E98" w:rsidRPr="00C53568" w:rsidRDefault="00DC6E98" w:rsidP="00DC6E98">
      <w:pPr>
        <w:spacing w:before="60"/>
        <w:rPr>
          <w:rFonts w:ascii="Arial" w:hAnsi="Arial" w:cs="Arial"/>
          <w:sz w:val="16"/>
          <w:szCs w:val="16"/>
        </w:rPr>
      </w:pPr>
      <w:r w:rsidRP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Pr="00C53568">
        <w:rPr>
          <w:rFonts w:ascii="Arial" w:hAnsi="Arial" w:cs="Arial"/>
          <w:sz w:val="16"/>
          <w:szCs w:val="16"/>
        </w:rPr>
        <w:t>79 ELM STREET</w:t>
      </w:r>
    </w:p>
    <w:p w14:paraId="5B4E4C56" w14:textId="77777777" w:rsidR="008060A8" w:rsidRPr="00C53568" w:rsidRDefault="00DC6E98" w:rsidP="00DC6E98">
      <w:pPr>
        <w:spacing w:before="60"/>
        <w:rPr>
          <w:rFonts w:ascii="Arial" w:hAnsi="Arial" w:cs="Arial"/>
          <w:sz w:val="16"/>
          <w:szCs w:val="16"/>
        </w:rPr>
      </w:pPr>
      <w:r w:rsidRP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Pr="00C53568">
        <w:rPr>
          <w:rFonts w:ascii="Arial" w:hAnsi="Arial" w:cs="Arial"/>
          <w:sz w:val="16"/>
          <w:szCs w:val="16"/>
        </w:rPr>
        <w:t>HARTFORD, CT  06106-5127</w:t>
      </w:r>
    </w:p>
    <w:sectPr w:rsidR="008060A8" w:rsidRPr="00C53568" w:rsidSect="00412D47">
      <w:footerReference w:type="default" r:id="rId11"/>
      <w:endnotePr>
        <w:numFmt w:val="decimal"/>
      </w:endnotePr>
      <w:pgSz w:w="12240" w:h="15840"/>
      <w:pgMar w:top="576" w:right="1080" w:bottom="576" w:left="1080" w:header="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E4C5F" w14:textId="77777777" w:rsidR="00F3742E" w:rsidRDefault="00F3742E">
      <w:r>
        <w:separator/>
      </w:r>
    </w:p>
  </w:endnote>
  <w:endnote w:type="continuationSeparator" w:id="0">
    <w:p w14:paraId="5B4E4C60" w14:textId="77777777" w:rsidR="00F3742E" w:rsidRDefault="00F3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E4C61" w14:textId="06DE1A67" w:rsidR="00F3742E" w:rsidRDefault="00F3742E" w:rsidP="00795668">
    <w:pPr>
      <w:pStyle w:val="Footer"/>
      <w:tabs>
        <w:tab w:val="clear" w:pos="4320"/>
        <w:tab w:val="clear" w:pos="8640"/>
        <w:tab w:val="center" w:pos="4950"/>
        <w:tab w:val="right" w:pos="10080"/>
      </w:tabs>
    </w:pPr>
    <w:r>
      <w:rPr>
        <w:rFonts w:ascii="Arial" w:hAnsi="Arial" w:cs="Arial"/>
        <w:sz w:val="16"/>
      </w:rPr>
      <w:t>DEEP-LEP-VER-</w:t>
    </w:r>
    <w:r>
      <w:rPr>
        <w:rFonts w:ascii="Arial" w:hAnsi="Arial" w:cs="Arial"/>
        <w:sz w:val="16"/>
        <w:lang w:val="en-US"/>
      </w:rPr>
      <w:t>1</w:t>
    </w:r>
    <w:r>
      <w:rPr>
        <w:rFonts w:ascii="Arial" w:hAnsi="Arial" w:cs="Arial"/>
        <w:sz w:val="16"/>
      </w:rPr>
      <w:t>-</w:t>
    </w:r>
    <w:r>
      <w:rPr>
        <w:rFonts w:ascii="Arial" w:hAnsi="Arial" w:cs="Arial"/>
        <w:sz w:val="16"/>
        <w:lang w:val="en-US"/>
      </w:rPr>
      <w:t>B</w:t>
    </w:r>
    <w:r w:rsidRPr="003777C3">
      <w:rPr>
        <w:sz w:val="16"/>
      </w:rPr>
      <w:tab/>
    </w:r>
    <w:r w:rsidRPr="00F50ECF">
      <w:rPr>
        <w:rStyle w:val="PageNumber"/>
        <w:rFonts w:ascii="Arial" w:hAnsi="Arial" w:cs="Arial"/>
        <w:sz w:val="16"/>
      </w:rPr>
      <w:t xml:space="preserve">Rev. </w:t>
    </w:r>
    <w:r w:rsidR="00491EC4">
      <w:rPr>
        <w:rStyle w:val="PageNumber"/>
        <w:rFonts w:ascii="Arial" w:hAnsi="Arial" w:cs="Arial"/>
        <w:sz w:val="16"/>
        <w:lang w:val="en-US"/>
      </w:rPr>
      <w:t>9</w:t>
    </w:r>
    <w:r>
      <w:rPr>
        <w:rStyle w:val="PageNumber"/>
        <w:rFonts w:ascii="Arial" w:hAnsi="Arial" w:cs="Arial"/>
        <w:sz w:val="16"/>
        <w:lang w:val="en-US"/>
      </w:rPr>
      <w:t>.1</w:t>
    </w:r>
    <w:r w:rsidR="00491EC4">
      <w:rPr>
        <w:rStyle w:val="PageNumber"/>
        <w:rFonts w:ascii="Arial" w:hAnsi="Arial" w:cs="Arial"/>
        <w:sz w:val="16"/>
        <w:lang w:val="en-US"/>
      </w:rPr>
      <w:t>4</w:t>
    </w:r>
    <w:r>
      <w:rPr>
        <w:rStyle w:val="PageNumber"/>
        <w:rFonts w:ascii="Arial" w:hAnsi="Arial" w:cs="Arial"/>
        <w:sz w:val="16"/>
        <w:lang w:val="en-US"/>
      </w:rPr>
      <w:t>.20</w:t>
    </w:r>
    <w:r>
      <w:rPr>
        <w:rStyle w:val="PageNumber"/>
        <w:rFonts w:ascii="Arial" w:hAnsi="Arial" w:cs="Arial"/>
        <w:sz w:val="16"/>
      </w:rPr>
      <w:tab/>
    </w:r>
    <w:r w:rsidRPr="00795668">
      <w:rPr>
        <w:rFonts w:ascii="Arial" w:hAnsi="Arial" w:cs="Arial"/>
        <w:sz w:val="16"/>
        <w:szCs w:val="16"/>
      </w:rPr>
      <w:t xml:space="preserve">Page </w:t>
    </w:r>
    <w:r w:rsidRPr="00795668">
      <w:rPr>
        <w:rFonts w:ascii="Arial" w:hAnsi="Arial" w:cs="Arial"/>
        <w:sz w:val="16"/>
        <w:szCs w:val="16"/>
      </w:rPr>
      <w:fldChar w:fldCharType="begin"/>
    </w:r>
    <w:r w:rsidRPr="00795668">
      <w:rPr>
        <w:rFonts w:ascii="Arial" w:hAnsi="Arial" w:cs="Arial"/>
        <w:sz w:val="16"/>
        <w:szCs w:val="16"/>
      </w:rPr>
      <w:instrText xml:space="preserve"> PAGE </w:instrText>
    </w:r>
    <w:r w:rsidRPr="00795668">
      <w:rPr>
        <w:rFonts w:ascii="Arial" w:hAnsi="Arial" w:cs="Arial"/>
        <w:sz w:val="16"/>
        <w:szCs w:val="16"/>
      </w:rPr>
      <w:fldChar w:fldCharType="separate"/>
    </w:r>
    <w:r w:rsidR="00491EC4">
      <w:rPr>
        <w:rFonts w:ascii="Arial" w:hAnsi="Arial" w:cs="Arial"/>
        <w:noProof/>
        <w:sz w:val="16"/>
        <w:szCs w:val="16"/>
      </w:rPr>
      <w:t>1</w:t>
    </w:r>
    <w:r w:rsidRPr="00795668">
      <w:rPr>
        <w:rFonts w:ascii="Arial" w:hAnsi="Arial" w:cs="Arial"/>
        <w:sz w:val="16"/>
        <w:szCs w:val="16"/>
      </w:rPr>
      <w:fldChar w:fldCharType="end"/>
    </w:r>
    <w:r w:rsidRPr="00795668">
      <w:rPr>
        <w:rFonts w:ascii="Arial" w:hAnsi="Arial" w:cs="Arial"/>
        <w:sz w:val="16"/>
        <w:szCs w:val="16"/>
      </w:rPr>
      <w:t xml:space="preserve"> of </w:t>
    </w:r>
    <w:r w:rsidRPr="00795668">
      <w:rPr>
        <w:rFonts w:ascii="Arial" w:hAnsi="Arial" w:cs="Arial"/>
        <w:sz w:val="16"/>
        <w:szCs w:val="16"/>
      </w:rPr>
      <w:fldChar w:fldCharType="begin"/>
    </w:r>
    <w:r w:rsidRPr="00795668">
      <w:rPr>
        <w:rFonts w:ascii="Arial" w:hAnsi="Arial" w:cs="Arial"/>
        <w:sz w:val="16"/>
        <w:szCs w:val="16"/>
      </w:rPr>
      <w:instrText xml:space="preserve"> NUMPAGES  </w:instrText>
    </w:r>
    <w:r w:rsidRPr="00795668">
      <w:rPr>
        <w:rFonts w:ascii="Arial" w:hAnsi="Arial" w:cs="Arial"/>
        <w:sz w:val="16"/>
        <w:szCs w:val="16"/>
      </w:rPr>
      <w:fldChar w:fldCharType="separate"/>
    </w:r>
    <w:r w:rsidR="00491EC4">
      <w:rPr>
        <w:rFonts w:ascii="Arial" w:hAnsi="Arial" w:cs="Arial"/>
        <w:noProof/>
        <w:sz w:val="16"/>
        <w:szCs w:val="16"/>
      </w:rPr>
      <w:t>15</w:t>
    </w:r>
    <w:r w:rsidRPr="0079566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E4C5D" w14:textId="77777777" w:rsidR="00F3742E" w:rsidRDefault="00F3742E">
      <w:r>
        <w:separator/>
      </w:r>
    </w:p>
  </w:footnote>
  <w:footnote w:type="continuationSeparator" w:id="0">
    <w:p w14:paraId="5B4E4C5E" w14:textId="77777777" w:rsidR="00F3742E" w:rsidRDefault="00F3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3EDC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02EC0"/>
    <w:multiLevelType w:val="hybridMultilevel"/>
    <w:tmpl w:val="D984149E"/>
    <w:lvl w:ilvl="0" w:tplc="3BE64A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66FC5"/>
    <w:multiLevelType w:val="hybridMultilevel"/>
    <w:tmpl w:val="5CAE0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1027B"/>
    <w:multiLevelType w:val="hybridMultilevel"/>
    <w:tmpl w:val="DD42B1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17ADE"/>
    <w:multiLevelType w:val="hybridMultilevel"/>
    <w:tmpl w:val="A88C9D82"/>
    <w:lvl w:ilvl="0" w:tplc="4E8CA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14DB5"/>
    <w:multiLevelType w:val="hybridMultilevel"/>
    <w:tmpl w:val="DD6ACFA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51E4A"/>
    <w:multiLevelType w:val="hybridMultilevel"/>
    <w:tmpl w:val="A0101490"/>
    <w:lvl w:ilvl="0" w:tplc="5BBE0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B00"/>
    <w:multiLevelType w:val="hybridMultilevel"/>
    <w:tmpl w:val="1486A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41CC2"/>
    <w:multiLevelType w:val="hybridMultilevel"/>
    <w:tmpl w:val="871EF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33C81"/>
    <w:multiLevelType w:val="hybridMultilevel"/>
    <w:tmpl w:val="33BAE7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D529E"/>
    <w:multiLevelType w:val="hybridMultilevel"/>
    <w:tmpl w:val="CFC0A670"/>
    <w:lvl w:ilvl="0" w:tplc="261EB35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C5495"/>
    <w:multiLevelType w:val="hybridMultilevel"/>
    <w:tmpl w:val="88F22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B6AFD"/>
    <w:multiLevelType w:val="hybridMultilevel"/>
    <w:tmpl w:val="0E0AD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9146F"/>
    <w:multiLevelType w:val="hybridMultilevel"/>
    <w:tmpl w:val="CA04951E"/>
    <w:lvl w:ilvl="0" w:tplc="13142838">
      <w:start w:val="1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409083F"/>
    <w:multiLevelType w:val="hybridMultilevel"/>
    <w:tmpl w:val="FD146CB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10FC9"/>
    <w:multiLevelType w:val="hybridMultilevel"/>
    <w:tmpl w:val="FA425002"/>
    <w:lvl w:ilvl="0" w:tplc="2E0015E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3B31"/>
    <w:multiLevelType w:val="hybridMultilevel"/>
    <w:tmpl w:val="98A43BFC"/>
    <w:lvl w:ilvl="0" w:tplc="92C07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C2C74"/>
    <w:multiLevelType w:val="hybridMultilevel"/>
    <w:tmpl w:val="FFFC1B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05E15"/>
    <w:multiLevelType w:val="hybridMultilevel"/>
    <w:tmpl w:val="08B4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35BB"/>
    <w:multiLevelType w:val="hybridMultilevel"/>
    <w:tmpl w:val="1D604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A7DBE"/>
    <w:multiLevelType w:val="hybridMultilevel"/>
    <w:tmpl w:val="8620E1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C3A31"/>
    <w:multiLevelType w:val="hybridMultilevel"/>
    <w:tmpl w:val="565ED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16"/>
  </w:num>
  <w:num w:numId="9">
    <w:abstractNumId w:val="12"/>
  </w:num>
  <w:num w:numId="10">
    <w:abstractNumId w:val="8"/>
  </w:num>
  <w:num w:numId="11">
    <w:abstractNumId w:val="5"/>
  </w:num>
  <w:num w:numId="12">
    <w:abstractNumId w:val="13"/>
  </w:num>
  <w:num w:numId="13">
    <w:abstractNumId w:val="17"/>
  </w:num>
  <w:num w:numId="14">
    <w:abstractNumId w:val="9"/>
  </w:num>
  <w:num w:numId="15">
    <w:abstractNumId w:val="2"/>
  </w:num>
  <w:num w:numId="16">
    <w:abstractNumId w:val="3"/>
  </w:num>
  <w:num w:numId="17">
    <w:abstractNumId w:val="10"/>
  </w:num>
  <w:num w:numId="18">
    <w:abstractNumId w:val="15"/>
  </w:num>
  <w:num w:numId="19">
    <w:abstractNumId w:val="14"/>
  </w:num>
  <w:num w:numId="20">
    <w:abstractNumId w:val="11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bordersDoNotSurroundHeader/>
  <w:bordersDoNotSurroundFooter/>
  <w:documentProtection w:edit="forms" w:enforcement="1" w:cryptProviderType="rsaAES" w:cryptAlgorithmClass="hash" w:cryptAlgorithmType="typeAny" w:cryptAlgorithmSid="14" w:cryptSpinCount="100000" w:hash="6rLYGYTr/exIr+39PiyEnV8jkK8Qzneu4z3meLB62T0OhgTFroWkwIISCGSH4QL1gYNx1dTpp706/rwszmgQng==" w:salt="CyceVXTuSBtqpmMNY999qw==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A8"/>
    <w:rsid w:val="000018C7"/>
    <w:rsid w:val="0000545F"/>
    <w:rsid w:val="00005EE9"/>
    <w:rsid w:val="00013C38"/>
    <w:rsid w:val="00014EC0"/>
    <w:rsid w:val="000171D6"/>
    <w:rsid w:val="000173C3"/>
    <w:rsid w:val="00022826"/>
    <w:rsid w:val="0002293D"/>
    <w:rsid w:val="00024501"/>
    <w:rsid w:val="00024F6C"/>
    <w:rsid w:val="000278FC"/>
    <w:rsid w:val="00032790"/>
    <w:rsid w:val="00034840"/>
    <w:rsid w:val="000445ED"/>
    <w:rsid w:val="00044916"/>
    <w:rsid w:val="00051A75"/>
    <w:rsid w:val="00060F40"/>
    <w:rsid w:val="0006367E"/>
    <w:rsid w:val="000656AA"/>
    <w:rsid w:val="0006602F"/>
    <w:rsid w:val="00066EDC"/>
    <w:rsid w:val="00067B5F"/>
    <w:rsid w:val="00075966"/>
    <w:rsid w:val="00076240"/>
    <w:rsid w:val="0008647A"/>
    <w:rsid w:val="00091B6C"/>
    <w:rsid w:val="0009275C"/>
    <w:rsid w:val="0009405B"/>
    <w:rsid w:val="000940F7"/>
    <w:rsid w:val="000969B7"/>
    <w:rsid w:val="000A7052"/>
    <w:rsid w:val="000A749C"/>
    <w:rsid w:val="000B4481"/>
    <w:rsid w:val="000B6661"/>
    <w:rsid w:val="000D0068"/>
    <w:rsid w:val="000D30C7"/>
    <w:rsid w:val="000D49FD"/>
    <w:rsid w:val="000D5C02"/>
    <w:rsid w:val="000D7424"/>
    <w:rsid w:val="000E2429"/>
    <w:rsid w:val="000F06FB"/>
    <w:rsid w:val="000F6B62"/>
    <w:rsid w:val="000F721E"/>
    <w:rsid w:val="00110621"/>
    <w:rsid w:val="001133BB"/>
    <w:rsid w:val="00114878"/>
    <w:rsid w:val="00120518"/>
    <w:rsid w:val="00123BA4"/>
    <w:rsid w:val="0012407D"/>
    <w:rsid w:val="00124EF1"/>
    <w:rsid w:val="001277E6"/>
    <w:rsid w:val="0013011B"/>
    <w:rsid w:val="0013047D"/>
    <w:rsid w:val="00130C13"/>
    <w:rsid w:val="001413C8"/>
    <w:rsid w:val="0014250A"/>
    <w:rsid w:val="00150CD8"/>
    <w:rsid w:val="00151DD5"/>
    <w:rsid w:val="00161760"/>
    <w:rsid w:val="0016584A"/>
    <w:rsid w:val="001668DB"/>
    <w:rsid w:val="00170406"/>
    <w:rsid w:val="00176405"/>
    <w:rsid w:val="00182E6B"/>
    <w:rsid w:val="001837FC"/>
    <w:rsid w:val="001845C0"/>
    <w:rsid w:val="00186F1E"/>
    <w:rsid w:val="00190307"/>
    <w:rsid w:val="00191566"/>
    <w:rsid w:val="00194050"/>
    <w:rsid w:val="001A2049"/>
    <w:rsid w:val="001A56CB"/>
    <w:rsid w:val="001A6CCE"/>
    <w:rsid w:val="001B1F28"/>
    <w:rsid w:val="001B2680"/>
    <w:rsid w:val="001B26BB"/>
    <w:rsid w:val="001B4092"/>
    <w:rsid w:val="001B50F2"/>
    <w:rsid w:val="001B5929"/>
    <w:rsid w:val="001C2740"/>
    <w:rsid w:val="001C4A91"/>
    <w:rsid w:val="001C67CE"/>
    <w:rsid w:val="001D5F6D"/>
    <w:rsid w:val="001D64F1"/>
    <w:rsid w:val="001E57F6"/>
    <w:rsid w:val="001E69A4"/>
    <w:rsid w:val="001F5C3C"/>
    <w:rsid w:val="0020188A"/>
    <w:rsid w:val="00202E82"/>
    <w:rsid w:val="00207D05"/>
    <w:rsid w:val="00210F81"/>
    <w:rsid w:val="00214438"/>
    <w:rsid w:val="002229E3"/>
    <w:rsid w:val="002244B8"/>
    <w:rsid w:val="00227B0B"/>
    <w:rsid w:val="00227C30"/>
    <w:rsid w:val="00232051"/>
    <w:rsid w:val="0023511E"/>
    <w:rsid w:val="00237728"/>
    <w:rsid w:val="00241ADA"/>
    <w:rsid w:val="002442A8"/>
    <w:rsid w:val="002454A0"/>
    <w:rsid w:val="002508ED"/>
    <w:rsid w:val="00250C8E"/>
    <w:rsid w:val="0025638B"/>
    <w:rsid w:val="00260DA9"/>
    <w:rsid w:val="00261EA5"/>
    <w:rsid w:val="002661D5"/>
    <w:rsid w:val="0026732E"/>
    <w:rsid w:val="00267E1F"/>
    <w:rsid w:val="002727F3"/>
    <w:rsid w:val="00273628"/>
    <w:rsid w:val="0027518F"/>
    <w:rsid w:val="00284E1C"/>
    <w:rsid w:val="00290A7F"/>
    <w:rsid w:val="002917ED"/>
    <w:rsid w:val="00291DC4"/>
    <w:rsid w:val="00293821"/>
    <w:rsid w:val="00294023"/>
    <w:rsid w:val="00294492"/>
    <w:rsid w:val="00294FB4"/>
    <w:rsid w:val="002976D6"/>
    <w:rsid w:val="002978B9"/>
    <w:rsid w:val="002A24DD"/>
    <w:rsid w:val="002A4268"/>
    <w:rsid w:val="002A4DBF"/>
    <w:rsid w:val="002A531D"/>
    <w:rsid w:val="002B3193"/>
    <w:rsid w:val="002B37FB"/>
    <w:rsid w:val="002B55A3"/>
    <w:rsid w:val="002B6444"/>
    <w:rsid w:val="002C07D8"/>
    <w:rsid w:val="002C3798"/>
    <w:rsid w:val="002C4007"/>
    <w:rsid w:val="002D2225"/>
    <w:rsid w:val="002D28FF"/>
    <w:rsid w:val="002D2E59"/>
    <w:rsid w:val="002D53C5"/>
    <w:rsid w:val="002E065C"/>
    <w:rsid w:val="002E20F2"/>
    <w:rsid w:val="002E49F5"/>
    <w:rsid w:val="002F4822"/>
    <w:rsid w:val="002F6E79"/>
    <w:rsid w:val="00300137"/>
    <w:rsid w:val="0030090E"/>
    <w:rsid w:val="003102F8"/>
    <w:rsid w:val="00312AD4"/>
    <w:rsid w:val="00317ECF"/>
    <w:rsid w:val="00320C73"/>
    <w:rsid w:val="00320EEA"/>
    <w:rsid w:val="0032225F"/>
    <w:rsid w:val="00322BAC"/>
    <w:rsid w:val="00322F01"/>
    <w:rsid w:val="003234A4"/>
    <w:rsid w:val="00323F74"/>
    <w:rsid w:val="003273F5"/>
    <w:rsid w:val="00330701"/>
    <w:rsid w:val="003334BA"/>
    <w:rsid w:val="00333FD2"/>
    <w:rsid w:val="003423D5"/>
    <w:rsid w:val="00350138"/>
    <w:rsid w:val="00351A24"/>
    <w:rsid w:val="003525BB"/>
    <w:rsid w:val="00355DBB"/>
    <w:rsid w:val="00361D56"/>
    <w:rsid w:val="003664DC"/>
    <w:rsid w:val="00374D48"/>
    <w:rsid w:val="00375657"/>
    <w:rsid w:val="003777C3"/>
    <w:rsid w:val="00382563"/>
    <w:rsid w:val="00382DD6"/>
    <w:rsid w:val="00386C73"/>
    <w:rsid w:val="00386CD4"/>
    <w:rsid w:val="003905B1"/>
    <w:rsid w:val="00392DAF"/>
    <w:rsid w:val="003A1266"/>
    <w:rsid w:val="003A3E38"/>
    <w:rsid w:val="003A4956"/>
    <w:rsid w:val="003B2A2F"/>
    <w:rsid w:val="003B38A7"/>
    <w:rsid w:val="003B6933"/>
    <w:rsid w:val="003C15B0"/>
    <w:rsid w:val="003C5465"/>
    <w:rsid w:val="003C7BB6"/>
    <w:rsid w:val="003D50DD"/>
    <w:rsid w:val="003E08D8"/>
    <w:rsid w:val="003E213D"/>
    <w:rsid w:val="003E3732"/>
    <w:rsid w:val="003E4A92"/>
    <w:rsid w:val="003E638A"/>
    <w:rsid w:val="003E6CBA"/>
    <w:rsid w:val="003E6ECE"/>
    <w:rsid w:val="003E75BF"/>
    <w:rsid w:val="003F4B27"/>
    <w:rsid w:val="003F789B"/>
    <w:rsid w:val="00401332"/>
    <w:rsid w:val="00401DFC"/>
    <w:rsid w:val="004073BD"/>
    <w:rsid w:val="00412D47"/>
    <w:rsid w:val="00413CB5"/>
    <w:rsid w:val="0042611A"/>
    <w:rsid w:val="004269D8"/>
    <w:rsid w:val="00426AA3"/>
    <w:rsid w:val="00426B35"/>
    <w:rsid w:val="00430ED6"/>
    <w:rsid w:val="0043286D"/>
    <w:rsid w:val="0043691B"/>
    <w:rsid w:val="004443A0"/>
    <w:rsid w:val="0045070B"/>
    <w:rsid w:val="004531C9"/>
    <w:rsid w:val="00456EAF"/>
    <w:rsid w:val="004632B0"/>
    <w:rsid w:val="00473310"/>
    <w:rsid w:val="00480442"/>
    <w:rsid w:val="004817DA"/>
    <w:rsid w:val="004838C7"/>
    <w:rsid w:val="00491A7C"/>
    <w:rsid w:val="00491EC4"/>
    <w:rsid w:val="00492FC4"/>
    <w:rsid w:val="004A7D03"/>
    <w:rsid w:val="004B3B68"/>
    <w:rsid w:val="004B3C04"/>
    <w:rsid w:val="004C239E"/>
    <w:rsid w:val="004C4490"/>
    <w:rsid w:val="004C5924"/>
    <w:rsid w:val="004C6E73"/>
    <w:rsid w:val="004D2E70"/>
    <w:rsid w:val="004E15A7"/>
    <w:rsid w:val="004E37EB"/>
    <w:rsid w:val="004E5519"/>
    <w:rsid w:val="004E7A19"/>
    <w:rsid w:val="004F6C10"/>
    <w:rsid w:val="004F7E72"/>
    <w:rsid w:val="00503B13"/>
    <w:rsid w:val="00505658"/>
    <w:rsid w:val="00516B0D"/>
    <w:rsid w:val="00531B99"/>
    <w:rsid w:val="00533416"/>
    <w:rsid w:val="005423D0"/>
    <w:rsid w:val="00542D56"/>
    <w:rsid w:val="005459BF"/>
    <w:rsid w:val="0055311F"/>
    <w:rsid w:val="005542F7"/>
    <w:rsid w:val="00555A69"/>
    <w:rsid w:val="0056315F"/>
    <w:rsid w:val="00563ACB"/>
    <w:rsid w:val="00565146"/>
    <w:rsid w:val="00571AFC"/>
    <w:rsid w:val="00573015"/>
    <w:rsid w:val="005828C9"/>
    <w:rsid w:val="00586E89"/>
    <w:rsid w:val="00587E70"/>
    <w:rsid w:val="00590E76"/>
    <w:rsid w:val="00591DB3"/>
    <w:rsid w:val="005A2B30"/>
    <w:rsid w:val="005B0935"/>
    <w:rsid w:val="005C5D03"/>
    <w:rsid w:val="005D352B"/>
    <w:rsid w:val="005D3F07"/>
    <w:rsid w:val="005D5FC8"/>
    <w:rsid w:val="005E08F5"/>
    <w:rsid w:val="005E656D"/>
    <w:rsid w:val="005E6DA4"/>
    <w:rsid w:val="005E7D06"/>
    <w:rsid w:val="005F32A4"/>
    <w:rsid w:val="005F4885"/>
    <w:rsid w:val="005F7B67"/>
    <w:rsid w:val="006009E6"/>
    <w:rsid w:val="00600C5E"/>
    <w:rsid w:val="00607219"/>
    <w:rsid w:val="00610300"/>
    <w:rsid w:val="0061514B"/>
    <w:rsid w:val="00616B71"/>
    <w:rsid w:val="00621A9E"/>
    <w:rsid w:val="00621D6C"/>
    <w:rsid w:val="006229D9"/>
    <w:rsid w:val="00622D0A"/>
    <w:rsid w:val="00623358"/>
    <w:rsid w:val="00626869"/>
    <w:rsid w:val="006322A7"/>
    <w:rsid w:val="0063263B"/>
    <w:rsid w:val="00645EDF"/>
    <w:rsid w:val="00651212"/>
    <w:rsid w:val="00653D04"/>
    <w:rsid w:val="00653D55"/>
    <w:rsid w:val="0065691B"/>
    <w:rsid w:val="006643A6"/>
    <w:rsid w:val="00667B82"/>
    <w:rsid w:val="00667D8D"/>
    <w:rsid w:val="006717F3"/>
    <w:rsid w:val="006768AC"/>
    <w:rsid w:val="00684072"/>
    <w:rsid w:val="006856A3"/>
    <w:rsid w:val="00685C2D"/>
    <w:rsid w:val="00687C55"/>
    <w:rsid w:val="006A4437"/>
    <w:rsid w:val="006A516F"/>
    <w:rsid w:val="006A7E9B"/>
    <w:rsid w:val="006B0CFF"/>
    <w:rsid w:val="006B21EB"/>
    <w:rsid w:val="006B42BE"/>
    <w:rsid w:val="006C03AD"/>
    <w:rsid w:val="006C4D39"/>
    <w:rsid w:val="006C5C6B"/>
    <w:rsid w:val="006D575B"/>
    <w:rsid w:val="006D7FA0"/>
    <w:rsid w:val="006E3E2C"/>
    <w:rsid w:val="006F4849"/>
    <w:rsid w:val="006F4E8B"/>
    <w:rsid w:val="006F7D2D"/>
    <w:rsid w:val="00700D72"/>
    <w:rsid w:val="007067B9"/>
    <w:rsid w:val="00711AEF"/>
    <w:rsid w:val="0071363A"/>
    <w:rsid w:val="00716191"/>
    <w:rsid w:val="0071620A"/>
    <w:rsid w:val="00731994"/>
    <w:rsid w:val="00734564"/>
    <w:rsid w:val="00743EB5"/>
    <w:rsid w:val="00744A49"/>
    <w:rsid w:val="00750745"/>
    <w:rsid w:val="0075275A"/>
    <w:rsid w:val="00753248"/>
    <w:rsid w:val="0076011B"/>
    <w:rsid w:val="00761752"/>
    <w:rsid w:val="00762D76"/>
    <w:rsid w:val="00766B5F"/>
    <w:rsid w:val="00766D5A"/>
    <w:rsid w:val="00767DDD"/>
    <w:rsid w:val="00770F47"/>
    <w:rsid w:val="00780D43"/>
    <w:rsid w:val="00781F41"/>
    <w:rsid w:val="00792DD9"/>
    <w:rsid w:val="00793049"/>
    <w:rsid w:val="00794B4A"/>
    <w:rsid w:val="00795668"/>
    <w:rsid w:val="00796E6A"/>
    <w:rsid w:val="007A1863"/>
    <w:rsid w:val="007A6E33"/>
    <w:rsid w:val="007B4941"/>
    <w:rsid w:val="007B4CD6"/>
    <w:rsid w:val="007C0B03"/>
    <w:rsid w:val="007C4DD4"/>
    <w:rsid w:val="007E4E7A"/>
    <w:rsid w:val="007E7426"/>
    <w:rsid w:val="007E74E7"/>
    <w:rsid w:val="007F12C6"/>
    <w:rsid w:val="007F4B5E"/>
    <w:rsid w:val="008060A8"/>
    <w:rsid w:val="00807D7F"/>
    <w:rsid w:val="0081423A"/>
    <w:rsid w:val="0082408B"/>
    <w:rsid w:val="00826643"/>
    <w:rsid w:val="0083100D"/>
    <w:rsid w:val="00851B69"/>
    <w:rsid w:val="00852196"/>
    <w:rsid w:val="0086506C"/>
    <w:rsid w:val="008651E2"/>
    <w:rsid w:val="00866C29"/>
    <w:rsid w:val="008708B8"/>
    <w:rsid w:val="00876E47"/>
    <w:rsid w:val="00876EAE"/>
    <w:rsid w:val="00880087"/>
    <w:rsid w:val="00880414"/>
    <w:rsid w:val="008817EB"/>
    <w:rsid w:val="00883756"/>
    <w:rsid w:val="00884771"/>
    <w:rsid w:val="008854B0"/>
    <w:rsid w:val="00887B8B"/>
    <w:rsid w:val="00893032"/>
    <w:rsid w:val="00894C23"/>
    <w:rsid w:val="008A4289"/>
    <w:rsid w:val="008B100A"/>
    <w:rsid w:val="008B2351"/>
    <w:rsid w:val="008B329C"/>
    <w:rsid w:val="008B422D"/>
    <w:rsid w:val="008B5258"/>
    <w:rsid w:val="008C018D"/>
    <w:rsid w:val="008D18CF"/>
    <w:rsid w:val="008D3424"/>
    <w:rsid w:val="008D39D9"/>
    <w:rsid w:val="008E6867"/>
    <w:rsid w:val="008E6984"/>
    <w:rsid w:val="008E6CC7"/>
    <w:rsid w:val="008F32BE"/>
    <w:rsid w:val="008F5216"/>
    <w:rsid w:val="008F5FA6"/>
    <w:rsid w:val="008F71B8"/>
    <w:rsid w:val="009008FD"/>
    <w:rsid w:val="00904CDE"/>
    <w:rsid w:val="00907396"/>
    <w:rsid w:val="009075CF"/>
    <w:rsid w:val="0091199B"/>
    <w:rsid w:val="00911B44"/>
    <w:rsid w:val="00912DA2"/>
    <w:rsid w:val="00916217"/>
    <w:rsid w:val="00922CA9"/>
    <w:rsid w:val="00922CE7"/>
    <w:rsid w:val="00933D0F"/>
    <w:rsid w:val="00933F0F"/>
    <w:rsid w:val="009369F1"/>
    <w:rsid w:val="00955269"/>
    <w:rsid w:val="00962A01"/>
    <w:rsid w:val="00964059"/>
    <w:rsid w:val="00965C35"/>
    <w:rsid w:val="00965C3F"/>
    <w:rsid w:val="0097442E"/>
    <w:rsid w:val="00976A2A"/>
    <w:rsid w:val="00981DBB"/>
    <w:rsid w:val="00990BA8"/>
    <w:rsid w:val="0099115D"/>
    <w:rsid w:val="0099126E"/>
    <w:rsid w:val="00993FFA"/>
    <w:rsid w:val="009A3EE9"/>
    <w:rsid w:val="009A5A5A"/>
    <w:rsid w:val="009B028B"/>
    <w:rsid w:val="009C17AA"/>
    <w:rsid w:val="009D3E35"/>
    <w:rsid w:val="009D7094"/>
    <w:rsid w:val="009E1D6A"/>
    <w:rsid w:val="009E23DB"/>
    <w:rsid w:val="009E2AA1"/>
    <w:rsid w:val="009F31E2"/>
    <w:rsid w:val="009F4736"/>
    <w:rsid w:val="009F74A1"/>
    <w:rsid w:val="00A051F4"/>
    <w:rsid w:val="00A079C3"/>
    <w:rsid w:val="00A1054C"/>
    <w:rsid w:val="00A21818"/>
    <w:rsid w:val="00A21DFE"/>
    <w:rsid w:val="00A24CE9"/>
    <w:rsid w:val="00A252B6"/>
    <w:rsid w:val="00A33AFE"/>
    <w:rsid w:val="00A357BD"/>
    <w:rsid w:val="00A5661C"/>
    <w:rsid w:val="00A63CC3"/>
    <w:rsid w:val="00A6484D"/>
    <w:rsid w:val="00A67EBE"/>
    <w:rsid w:val="00A7059D"/>
    <w:rsid w:val="00A71557"/>
    <w:rsid w:val="00A71B83"/>
    <w:rsid w:val="00A7242B"/>
    <w:rsid w:val="00A77AC9"/>
    <w:rsid w:val="00A81B29"/>
    <w:rsid w:val="00A83104"/>
    <w:rsid w:val="00A94406"/>
    <w:rsid w:val="00AA073D"/>
    <w:rsid w:val="00AA2369"/>
    <w:rsid w:val="00AA3060"/>
    <w:rsid w:val="00AA322A"/>
    <w:rsid w:val="00AA684F"/>
    <w:rsid w:val="00AA7245"/>
    <w:rsid w:val="00AB276C"/>
    <w:rsid w:val="00AB32C8"/>
    <w:rsid w:val="00AB4ADD"/>
    <w:rsid w:val="00AB716B"/>
    <w:rsid w:val="00AB7489"/>
    <w:rsid w:val="00AB764E"/>
    <w:rsid w:val="00AC3379"/>
    <w:rsid w:val="00AC4C1C"/>
    <w:rsid w:val="00AD0B1B"/>
    <w:rsid w:val="00AD0FA4"/>
    <w:rsid w:val="00AD3FBE"/>
    <w:rsid w:val="00AD651E"/>
    <w:rsid w:val="00AD7403"/>
    <w:rsid w:val="00AE14D1"/>
    <w:rsid w:val="00AE151B"/>
    <w:rsid w:val="00AE4FDF"/>
    <w:rsid w:val="00AE59DE"/>
    <w:rsid w:val="00AE5F9B"/>
    <w:rsid w:val="00AE711A"/>
    <w:rsid w:val="00AE79AE"/>
    <w:rsid w:val="00AF5EF2"/>
    <w:rsid w:val="00AF7AB2"/>
    <w:rsid w:val="00B00CDE"/>
    <w:rsid w:val="00B02FD8"/>
    <w:rsid w:val="00B0377C"/>
    <w:rsid w:val="00B05F1C"/>
    <w:rsid w:val="00B06C28"/>
    <w:rsid w:val="00B108A7"/>
    <w:rsid w:val="00B10A5B"/>
    <w:rsid w:val="00B115DC"/>
    <w:rsid w:val="00B12DAE"/>
    <w:rsid w:val="00B2581C"/>
    <w:rsid w:val="00B308BC"/>
    <w:rsid w:val="00B33CBF"/>
    <w:rsid w:val="00B342F5"/>
    <w:rsid w:val="00B3519D"/>
    <w:rsid w:val="00B559DF"/>
    <w:rsid w:val="00B57E20"/>
    <w:rsid w:val="00B63941"/>
    <w:rsid w:val="00B6412B"/>
    <w:rsid w:val="00B6514A"/>
    <w:rsid w:val="00B66FCF"/>
    <w:rsid w:val="00B73D0E"/>
    <w:rsid w:val="00B74C33"/>
    <w:rsid w:val="00B754E3"/>
    <w:rsid w:val="00B83E66"/>
    <w:rsid w:val="00B937AC"/>
    <w:rsid w:val="00B93FC8"/>
    <w:rsid w:val="00B956C6"/>
    <w:rsid w:val="00B95C75"/>
    <w:rsid w:val="00B961C1"/>
    <w:rsid w:val="00B976C1"/>
    <w:rsid w:val="00BA03F3"/>
    <w:rsid w:val="00BA5406"/>
    <w:rsid w:val="00BB0CFF"/>
    <w:rsid w:val="00BC3ECC"/>
    <w:rsid w:val="00BD4611"/>
    <w:rsid w:val="00BE71A9"/>
    <w:rsid w:val="00BE7C38"/>
    <w:rsid w:val="00BF0C60"/>
    <w:rsid w:val="00BF10DF"/>
    <w:rsid w:val="00BF1229"/>
    <w:rsid w:val="00BF2B81"/>
    <w:rsid w:val="00BF5268"/>
    <w:rsid w:val="00BF6B77"/>
    <w:rsid w:val="00C00E50"/>
    <w:rsid w:val="00C018E5"/>
    <w:rsid w:val="00C0282B"/>
    <w:rsid w:val="00C02E28"/>
    <w:rsid w:val="00C07A0D"/>
    <w:rsid w:val="00C20A65"/>
    <w:rsid w:val="00C21054"/>
    <w:rsid w:val="00C21AA9"/>
    <w:rsid w:val="00C22528"/>
    <w:rsid w:val="00C22D69"/>
    <w:rsid w:val="00C23FB0"/>
    <w:rsid w:val="00C25B7E"/>
    <w:rsid w:val="00C27CB4"/>
    <w:rsid w:val="00C35F85"/>
    <w:rsid w:val="00C40B9F"/>
    <w:rsid w:val="00C47A9B"/>
    <w:rsid w:val="00C500D3"/>
    <w:rsid w:val="00C50176"/>
    <w:rsid w:val="00C533C0"/>
    <w:rsid w:val="00C53568"/>
    <w:rsid w:val="00C53FE6"/>
    <w:rsid w:val="00C578A3"/>
    <w:rsid w:val="00C60A55"/>
    <w:rsid w:val="00C61BB5"/>
    <w:rsid w:val="00C6214E"/>
    <w:rsid w:val="00C62C21"/>
    <w:rsid w:val="00C6456B"/>
    <w:rsid w:val="00C657A8"/>
    <w:rsid w:val="00C71199"/>
    <w:rsid w:val="00C819BB"/>
    <w:rsid w:val="00C82A61"/>
    <w:rsid w:val="00C84534"/>
    <w:rsid w:val="00C8487E"/>
    <w:rsid w:val="00C90288"/>
    <w:rsid w:val="00C92503"/>
    <w:rsid w:val="00CA624D"/>
    <w:rsid w:val="00CB1080"/>
    <w:rsid w:val="00CB1FFF"/>
    <w:rsid w:val="00CB6922"/>
    <w:rsid w:val="00CB742B"/>
    <w:rsid w:val="00CC3D57"/>
    <w:rsid w:val="00CC5082"/>
    <w:rsid w:val="00CD344F"/>
    <w:rsid w:val="00CE142E"/>
    <w:rsid w:val="00CE39CF"/>
    <w:rsid w:val="00CE695C"/>
    <w:rsid w:val="00CF1EE4"/>
    <w:rsid w:val="00CF1FB8"/>
    <w:rsid w:val="00CF30F0"/>
    <w:rsid w:val="00CF4274"/>
    <w:rsid w:val="00CF7B5B"/>
    <w:rsid w:val="00D00516"/>
    <w:rsid w:val="00D0052C"/>
    <w:rsid w:val="00D0182E"/>
    <w:rsid w:val="00D05BEB"/>
    <w:rsid w:val="00D10908"/>
    <w:rsid w:val="00D1456A"/>
    <w:rsid w:val="00D150DB"/>
    <w:rsid w:val="00D22DA4"/>
    <w:rsid w:val="00D231E5"/>
    <w:rsid w:val="00D26251"/>
    <w:rsid w:val="00D264B7"/>
    <w:rsid w:val="00D266F3"/>
    <w:rsid w:val="00D306CD"/>
    <w:rsid w:val="00D3075F"/>
    <w:rsid w:val="00D30892"/>
    <w:rsid w:val="00D439AE"/>
    <w:rsid w:val="00D46CE2"/>
    <w:rsid w:val="00D51465"/>
    <w:rsid w:val="00D63182"/>
    <w:rsid w:val="00D66F41"/>
    <w:rsid w:val="00D67AED"/>
    <w:rsid w:val="00D722FE"/>
    <w:rsid w:val="00D72B61"/>
    <w:rsid w:val="00D75CF6"/>
    <w:rsid w:val="00D76198"/>
    <w:rsid w:val="00D76220"/>
    <w:rsid w:val="00D77534"/>
    <w:rsid w:val="00D7795E"/>
    <w:rsid w:val="00D844EF"/>
    <w:rsid w:val="00D8450C"/>
    <w:rsid w:val="00D856BA"/>
    <w:rsid w:val="00D8629C"/>
    <w:rsid w:val="00D9690B"/>
    <w:rsid w:val="00DA084C"/>
    <w:rsid w:val="00DA6B44"/>
    <w:rsid w:val="00DB1A2D"/>
    <w:rsid w:val="00DB4CDA"/>
    <w:rsid w:val="00DC1E03"/>
    <w:rsid w:val="00DC250B"/>
    <w:rsid w:val="00DC61F3"/>
    <w:rsid w:val="00DC6E98"/>
    <w:rsid w:val="00DD0BC8"/>
    <w:rsid w:val="00DD7F80"/>
    <w:rsid w:val="00DE320D"/>
    <w:rsid w:val="00DF10CD"/>
    <w:rsid w:val="00DF46C2"/>
    <w:rsid w:val="00E007D4"/>
    <w:rsid w:val="00E031B0"/>
    <w:rsid w:val="00E04CE2"/>
    <w:rsid w:val="00E10DBE"/>
    <w:rsid w:val="00E16E66"/>
    <w:rsid w:val="00E21967"/>
    <w:rsid w:val="00E24E44"/>
    <w:rsid w:val="00E279B1"/>
    <w:rsid w:val="00E27D7C"/>
    <w:rsid w:val="00E30A69"/>
    <w:rsid w:val="00E322EF"/>
    <w:rsid w:val="00E35531"/>
    <w:rsid w:val="00E37BE6"/>
    <w:rsid w:val="00E41AEC"/>
    <w:rsid w:val="00E465FE"/>
    <w:rsid w:val="00E46B3D"/>
    <w:rsid w:val="00E5332A"/>
    <w:rsid w:val="00E53EE1"/>
    <w:rsid w:val="00E55A64"/>
    <w:rsid w:val="00E6051E"/>
    <w:rsid w:val="00E60807"/>
    <w:rsid w:val="00E608AD"/>
    <w:rsid w:val="00E60CA6"/>
    <w:rsid w:val="00E64DDF"/>
    <w:rsid w:val="00E67730"/>
    <w:rsid w:val="00E70415"/>
    <w:rsid w:val="00E70B9E"/>
    <w:rsid w:val="00E73183"/>
    <w:rsid w:val="00E77D6E"/>
    <w:rsid w:val="00E838DA"/>
    <w:rsid w:val="00E87670"/>
    <w:rsid w:val="00E900C5"/>
    <w:rsid w:val="00E90405"/>
    <w:rsid w:val="00E91155"/>
    <w:rsid w:val="00E92C89"/>
    <w:rsid w:val="00E95B09"/>
    <w:rsid w:val="00EA0F05"/>
    <w:rsid w:val="00EA2DDA"/>
    <w:rsid w:val="00EA3B9C"/>
    <w:rsid w:val="00EA65AA"/>
    <w:rsid w:val="00EA6B42"/>
    <w:rsid w:val="00EB0593"/>
    <w:rsid w:val="00ED33D6"/>
    <w:rsid w:val="00ED5A7F"/>
    <w:rsid w:val="00ED6F13"/>
    <w:rsid w:val="00EE73C9"/>
    <w:rsid w:val="00EF0ADB"/>
    <w:rsid w:val="00EF32D6"/>
    <w:rsid w:val="00EF4689"/>
    <w:rsid w:val="00EF4F21"/>
    <w:rsid w:val="00EF569C"/>
    <w:rsid w:val="00EF69B9"/>
    <w:rsid w:val="00EF7F3D"/>
    <w:rsid w:val="00F00682"/>
    <w:rsid w:val="00F07937"/>
    <w:rsid w:val="00F20331"/>
    <w:rsid w:val="00F21B4F"/>
    <w:rsid w:val="00F21CF1"/>
    <w:rsid w:val="00F242DF"/>
    <w:rsid w:val="00F31AD1"/>
    <w:rsid w:val="00F33986"/>
    <w:rsid w:val="00F3742E"/>
    <w:rsid w:val="00F46A4B"/>
    <w:rsid w:val="00F50086"/>
    <w:rsid w:val="00F50ECF"/>
    <w:rsid w:val="00F52F33"/>
    <w:rsid w:val="00F57F08"/>
    <w:rsid w:val="00F6761B"/>
    <w:rsid w:val="00F72070"/>
    <w:rsid w:val="00F80315"/>
    <w:rsid w:val="00F87803"/>
    <w:rsid w:val="00F90ABC"/>
    <w:rsid w:val="00F973DC"/>
    <w:rsid w:val="00FA1BF2"/>
    <w:rsid w:val="00FA1EB5"/>
    <w:rsid w:val="00FA2FDC"/>
    <w:rsid w:val="00FB3C1E"/>
    <w:rsid w:val="00FB4BCB"/>
    <w:rsid w:val="00FB6742"/>
    <w:rsid w:val="00FB6D76"/>
    <w:rsid w:val="00FB749A"/>
    <w:rsid w:val="00FC40E5"/>
    <w:rsid w:val="00FC4255"/>
    <w:rsid w:val="00FC4E38"/>
    <w:rsid w:val="00FD549B"/>
    <w:rsid w:val="00FD58F4"/>
    <w:rsid w:val="00FD68D3"/>
    <w:rsid w:val="00FE362A"/>
    <w:rsid w:val="00FE3AF7"/>
    <w:rsid w:val="00FF2119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5B4E4711"/>
  <w15:docId w15:val="{44AA4CB4-0084-46AE-AD5B-194C4674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after="60"/>
      <w:outlineLvl w:val="1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-360"/>
        <w:tab w:val="left" w:pos="225"/>
        <w:tab w:val="left" w:pos="1440"/>
      </w:tabs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C6E98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Arial" w:hAnsi="Arial" w:cs="Arial"/>
      <w:b/>
      <w:bCs/>
      <w:sz w:val="20"/>
    </w:rPr>
  </w:style>
  <w:style w:type="paragraph" w:styleId="BodyText">
    <w:name w:val="Body Text"/>
    <w:basedOn w:val="Normal"/>
    <w:semiHidden/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link w:val="BodyText2Char"/>
    <w:semiHidden/>
    <w:pPr>
      <w:tabs>
        <w:tab w:val="left" w:pos="542"/>
        <w:tab w:val="left" w:pos="2342"/>
        <w:tab w:val="left" w:pos="2522"/>
        <w:tab w:val="left" w:pos="4322"/>
        <w:tab w:val="left" w:pos="5402"/>
      </w:tabs>
    </w:pPr>
    <w:rPr>
      <w:rFonts w:ascii="Arial" w:hAnsi="Arial"/>
      <w:i/>
      <w:iCs/>
      <w:sz w:val="20"/>
      <w:lang w:val="x-none" w:eastAsia="x-none"/>
    </w:rPr>
  </w:style>
  <w:style w:type="character" w:customStyle="1" w:styleId="BodyText2Char">
    <w:name w:val="Body Text 2 Char"/>
    <w:link w:val="BodyText2"/>
    <w:semiHidden/>
    <w:rsid w:val="008060A8"/>
    <w:rPr>
      <w:rFonts w:ascii="Arial" w:hAnsi="Arial" w:cs="Arial"/>
      <w:i/>
      <w:iCs/>
      <w:snapToGrid w:val="0"/>
    </w:rPr>
  </w:style>
  <w:style w:type="character" w:styleId="CommentReference">
    <w:name w:val="annotation reference"/>
    <w:uiPriority w:val="99"/>
    <w:semiHidden/>
    <w:unhideWhenUsed/>
    <w:rsid w:val="00B93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FC8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93FC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F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3FC8"/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F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93FC8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uiPriority w:val="99"/>
    <w:unhideWhenUsed/>
    <w:rsid w:val="00DC6E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7BD"/>
    <w:rPr>
      <w:sz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A357BD"/>
    <w:rPr>
      <w:snapToGrid w:val="0"/>
    </w:rPr>
  </w:style>
  <w:style w:type="character" w:customStyle="1" w:styleId="FooterChar">
    <w:name w:val="Footer Char"/>
    <w:link w:val="Footer"/>
    <w:uiPriority w:val="99"/>
    <w:rsid w:val="00795668"/>
    <w:rPr>
      <w:snapToGrid w:val="0"/>
      <w:sz w:val="24"/>
    </w:rPr>
  </w:style>
  <w:style w:type="paragraph" w:customStyle="1" w:styleId="ColorfulShading-Accent11">
    <w:name w:val="Colorful Shading - Accent 11"/>
    <w:hidden/>
    <w:uiPriority w:val="99"/>
    <w:semiHidden/>
    <w:rsid w:val="0043691B"/>
    <w:rPr>
      <w:snapToGrid w:val="0"/>
      <w:sz w:val="24"/>
    </w:rPr>
  </w:style>
  <w:style w:type="paragraph" w:styleId="Revision">
    <w:name w:val="Revision"/>
    <w:hidden/>
    <w:uiPriority w:val="99"/>
    <w:semiHidden/>
    <w:rsid w:val="00207D05"/>
    <w:rPr>
      <w:snapToGrid w:val="0"/>
      <w:sz w:val="24"/>
    </w:rPr>
  </w:style>
  <w:style w:type="table" w:styleId="TableGrid">
    <w:name w:val="Table Grid"/>
    <w:basedOn w:val="TableNormal"/>
    <w:uiPriority w:val="59"/>
    <w:rsid w:val="00C8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E33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092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ct.gov/DEEP/Remediation--Site-Clean-Up/Guidance/Policy-on-Upgradient-Contamin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.gov/deep/remedi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A368-33FE-4D33-898A-A080F340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5313</Words>
  <Characters>30286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Form I Business</vt:lpstr>
    </vt:vector>
  </TitlesOfParts>
  <Company>STATE OF CONNECTICUT</Company>
  <LinksUpToDate>false</LinksUpToDate>
  <CharactersWithSpaces>35528</CharactersWithSpaces>
  <SharedDoc>false</SharedDoc>
  <HLinks>
    <vt:vector size="30" baseType="variant">
      <vt:variant>
        <vt:i4>7798900</vt:i4>
      </vt:variant>
      <vt:variant>
        <vt:i4>739</vt:i4>
      </vt:variant>
      <vt:variant>
        <vt:i4>0</vt:i4>
      </vt:variant>
      <vt:variant>
        <vt:i4>5</vt:i4>
      </vt:variant>
      <vt:variant>
        <vt:lpwstr/>
      </vt:variant>
      <vt:variant>
        <vt:lpwstr>partVB</vt:lpwstr>
      </vt:variant>
      <vt:variant>
        <vt:i4>7798900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partVB</vt:lpwstr>
      </vt:variant>
      <vt:variant>
        <vt:i4>6488171</vt:i4>
      </vt:variant>
      <vt:variant>
        <vt:i4>727</vt:i4>
      </vt:variant>
      <vt:variant>
        <vt:i4>0</vt:i4>
      </vt:variant>
      <vt:variant>
        <vt:i4>5</vt:i4>
      </vt:variant>
      <vt:variant>
        <vt:lpwstr/>
      </vt:variant>
      <vt:variant>
        <vt:lpwstr>partIV</vt:lpwstr>
      </vt:variant>
      <vt:variant>
        <vt:i4>7733353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IVC</vt:lpwstr>
      </vt:variant>
      <vt:variant>
        <vt:i4>1376258</vt:i4>
      </vt:variant>
      <vt:variant>
        <vt:i4>280</vt:i4>
      </vt:variant>
      <vt:variant>
        <vt:i4>0</vt:i4>
      </vt:variant>
      <vt:variant>
        <vt:i4>5</vt:i4>
      </vt:variant>
      <vt:variant>
        <vt:lpwstr/>
      </vt:variant>
      <vt:variant>
        <vt:lpwstr>partV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Form I Business</dc:title>
  <dc:subject>Verification Form I Business</dc:subject>
  <dc:creator>rrobinso</dc:creator>
  <cp:keywords>verification, LEP, remediation, cleanup, property transfer</cp:keywords>
  <cp:lastModifiedBy>Lynn Olson-Teodoro</cp:lastModifiedBy>
  <cp:revision>5</cp:revision>
  <cp:lastPrinted>2016-06-06T15:07:00Z</cp:lastPrinted>
  <dcterms:created xsi:type="dcterms:W3CDTF">2020-04-24T19:22:00Z</dcterms:created>
  <dcterms:modified xsi:type="dcterms:W3CDTF">2020-09-16T14:47:00Z</dcterms:modified>
</cp:coreProperties>
</file>